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8D2" w:rsidRDefault="00D768D2">
      <w:pPr>
        <w:rPr>
          <w:lang w:val="en-US"/>
        </w:rPr>
      </w:pPr>
    </w:p>
    <w:p w:rsidR="00D768D2" w:rsidRPr="00D768D2" w:rsidRDefault="00D768D2">
      <w:pPr>
        <w:rPr>
          <w:b/>
          <w:bCs/>
          <w:color w:val="FF0000"/>
          <w:sz w:val="32"/>
          <w:szCs w:val="32"/>
          <w:lang w:val="en-US"/>
        </w:rPr>
      </w:pPr>
      <w:r w:rsidRPr="00D768D2">
        <w:rPr>
          <w:sz w:val="32"/>
          <w:szCs w:val="32"/>
          <w:lang w:val="en-US"/>
        </w:rPr>
        <w:t xml:space="preserve">                               </w:t>
      </w:r>
      <w:r>
        <w:rPr>
          <w:sz w:val="32"/>
          <w:szCs w:val="32"/>
          <w:lang w:val="en-US"/>
        </w:rPr>
        <w:t xml:space="preserve">      </w:t>
      </w:r>
      <w:r w:rsidRPr="00D768D2">
        <w:rPr>
          <w:sz w:val="32"/>
          <w:szCs w:val="32"/>
          <w:lang w:val="en-US"/>
        </w:rPr>
        <w:t xml:space="preserve"> </w:t>
      </w:r>
      <w:r w:rsidRPr="00D768D2">
        <w:rPr>
          <w:b/>
          <w:bCs/>
          <w:color w:val="FF0000"/>
          <w:sz w:val="32"/>
          <w:szCs w:val="32"/>
          <w:lang w:val="en-US"/>
        </w:rPr>
        <w:t>HOTEL IMPERIAL  3* VODICE</w:t>
      </w:r>
    </w:p>
    <w:p w:rsidR="0096428D" w:rsidRDefault="00D768D2">
      <w:pPr>
        <w:rPr>
          <w:b/>
          <w:bCs/>
          <w:color w:val="FF0000"/>
          <w:sz w:val="24"/>
          <w:szCs w:val="24"/>
          <w:lang w:val="en-US"/>
        </w:rPr>
      </w:pPr>
      <w:r w:rsidRPr="00D768D2">
        <w:rPr>
          <w:b/>
          <w:bCs/>
          <w:color w:val="FF0000"/>
          <w:lang w:val="en-US"/>
        </w:rPr>
        <w:t xml:space="preserve">                                                         </w:t>
      </w:r>
      <w:r>
        <w:rPr>
          <w:b/>
          <w:bCs/>
          <w:color w:val="FF0000"/>
          <w:lang w:val="en-US"/>
        </w:rPr>
        <w:t xml:space="preserve">   </w:t>
      </w:r>
      <w:r w:rsidRPr="00D768D2">
        <w:rPr>
          <w:b/>
          <w:bCs/>
          <w:color w:val="FF0000"/>
          <w:lang w:val="en-US"/>
        </w:rPr>
        <w:t xml:space="preserve">   </w:t>
      </w:r>
      <w:r w:rsidRPr="00D768D2">
        <w:rPr>
          <w:b/>
          <w:bCs/>
          <w:color w:val="FF0000"/>
          <w:sz w:val="24"/>
          <w:szCs w:val="24"/>
          <w:lang w:val="en-US"/>
        </w:rPr>
        <w:t>PONUDA OD 15.6.-14.9.2024.</w:t>
      </w:r>
    </w:p>
    <w:p w:rsidR="00D768D2" w:rsidRDefault="00D768D2">
      <w:pPr>
        <w:rPr>
          <w:b/>
          <w:bCs/>
          <w:color w:val="FF0000"/>
          <w:sz w:val="24"/>
          <w:szCs w:val="24"/>
          <w:lang w:val="en-US"/>
        </w:rPr>
      </w:pPr>
    </w:p>
    <w:p w:rsidR="00D768D2" w:rsidRDefault="00D768D2">
      <w:pPr>
        <w:rPr>
          <w:b/>
          <w:bCs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30"/>
        <w:gridCol w:w="1530"/>
        <w:gridCol w:w="1530"/>
        <w:gridCol w:w="1525"/>
      </w:tblGrid>
      <w:tr w:rsidR="00D768D2" w:rsidTr="00D768D2">
        <w:tc>
          <w:tcPr>
            <w:tcW w:w="3235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768D2" w:rsidRPr="002B3E45" w:rsidRDefault="00D768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Hotel Imperilal 3*</w:t>
            </w:r>
            <w:r w:rsidR="002B3E45" w:rsidRPr="002B3E45">
              <w:rPr>
                <w:b/>
                <w:bCs/>
                <w:sz w:val="24"/>
                <w:szCs w:val="24"/>
                <w:lang w:val="en-US"/>
              </w:rPr>
              <w:t>/ svaki dan</w:t>
            </w:r>
          </w:p>
          <w:p w:rsidR="00D768D2" w:rsidRDefault="00D768D2">
            <w:pPr>
              <w:rPr>
                <w:sz w:val="24"/>
                <w:szCs w:val="24"/>
                <w:lang w:val="en-US"/>
              </w:rPr>
            </w:pPr>
          </w:p>
          <w:p w:rsidR="002B3E45" w:rsidRPr="00D768D2" w:rsidRDefault="002B3E45">
            <w:pPr>
              <w:rPr>
                <w:sz w:val="24"/>
                <w:szCs w:val="24"/>
                <w:lang w:val="en-US"/>
              </w:rPr>
            </w:pPr>
          </w:p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Pr="002B3E45" w:rsidRDefault="002B3E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15.6.-22.6.</w:t>
            </w:r>
          </w:p>
          <w:p w:rsidR="002B3E45" w:rsidRPr="002B3E45" w:rsidRDefault="002B3E45">
            <w:pPr>
              <w:rPr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7.9.-14.9.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Pr="002B3E45" w:rsidRDefault="002B3E4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22.6.-13.7.</w:t>
            </w:r>
          </w:p>
          <w:p w:rsidR="002B3E45" w:rsidRPr="002B3E45" w:rsidRDefault="002B3E45">
            <w:pPr>
              <w:rPr>
                <w:color w:val="FF0000"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17.8.-31.8.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13.7.-17.8.</w:t>
            </w:r>
          </w:p>
        </w:tc>
        <w:tc>
          <w:tcPr>
            <w:tcW w:w="1525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2B3E45">
              <w:rPr>
                <w:b/>
                <w:bCs/>
                <w:sz w:val="24"/>
                <w:szCs w:val="24"/>
                <w:lang w:val="en-US"/>
              </w:rPr>
              <w:t>31.8.-7.9.</w:t>
            </w:r>
          </w:p>
        </w:tc>
      </w:tr>
      <w:tr w:rsidR="00D768D2" w:rsidTr="00D768D2">
        <w:tc>
          <w:tcPr>
            <w:tcW w:w="3235" w:type="dxa"/>
          </w:tcPr>
          <w:p w:rsidR="00D768D2" w:rsidRPr="002B3E45" w:rsidRDefault="00D768D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D768D2" w:rsidRPr="002B3E45" w:rsidRDefault="002B3E45">
            <w:pPr>
              <w:rPr>
                <w:sz w:val="24"/>
                <w:szCs w:val="24"/>
                <w:lang w:val="en-US"/>
              </w:rPr>
            </w:pPr>
            <w:r w:rsidRPr="002B3E45">
              <w:rPr>
                <w:sz w:val="24"/>
                <w:szCs w:val="24"/>
                <w:lang w:val="en-US"/>
              </w:rPr>
              <w:t>½+1 standard economy, balkon</w:t>
            </w:r>
          </w:p>
          <w:p w:rsidR="002B3E45" w:rsidRPr="002B3E45" w:rsidRDefault="002B3E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D768D2" w:rsidRDefault="00D768D2">
            <w:pPr>
              <w:rPr>
                <w:sz w:val="24"/>
                <w:szCs w:val="24"/>
                <w:lang w:val="en-US"/>
              </w:rPr>
            </w:pPr>
          </w:p>
          <w:p w:rsidR="00EB750E" w:rsidRPr="002B3E45" w:rsidRDefault="00EB75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74 eur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r w:rsidRPr="00EB750E">
              <w:rPr>
                <w:sz w:val="24"/>
                <w:szCs w:val="24"/>
                <w:lang w:val="en-US"/>
              </w:rPr>
              <w:t>91 eur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 w:rsidRPr="00EB750E">
              <w:rPr>
                <w:sz w:val="24"/>
                <w:szCs w:val="24"/>
                <w:lang w:val="en-US"/>
              </w:rPr>
              <w:t>100 eur</w:t>
            </w:r>
          </w:p>
        </w:tc>
        <w:tc>
          <w:tcPr>
            <w:tcW w:w="1525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B750E">
              <w:rPr>
                <w:sz w:val="24"/>
                <w:szCs w:val="24"/>
                <w:lang w:val="en-US"/>
              </w:rPr>
              <w:t>80 eur</w:t>
            </w:r>
          </w:p>
        </w:tc>
      </w:tr>
      <w:tr w:rsidR="00D768D2" w:rsidTr="00D768D2">
        <w:tc>
          <w:tcPr>
            <w:tcW w:w="3235" w:type="dxa"/>
          </w:tcPr>
          <w:p w:rsidR="002B3E45" w:rsidRDefault="002B3E45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D768D2" w:rsidRPr="002B3E45" w:rsidRDefault="002B3E45">
            <w:pPr>
              <w:rPr>
                <w:color w:val="FF0000"/>
                <w:sz w:val="24"/>
                <w:szCs w:val="24"/>
                <w:lang w:val="en-US"/>
              </w:rPr>
            </w:pPr>
            <w:r w:rsidRPr="002B3E45">
              <w:rPr>
                <w:sz w:val="24"/>
                <w:szCs w:val="24"/>
                <w:lang w:val="en-US"/>
              </w:rPr>
              <w:t>Min. boravak/ noći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  </w:t>
            </w:r>
            <w:r w:rsidRPr="00EB750E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530" w:type="dxa"/>
          </w:tcPr>
          <w:p w:rsidR="00D768D2" w:rsidRDefault="00D768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 w:rsidRPr="00EB750E">
              <w:rPr>
                <w:sz w:val="24"/>
                <w:szCs w:val="24"/>
                <w:lang w:val="en-US"/>
              </w:rPr>
              <w:t xml:space="preserve">         3</w:t>
            </w:r>
          </w:p>
        </w:tc>
        <w:tc>
          <w:tcPr>
            <w:tcW w:w="1530" w:type="dxa"/>
          </w:tcPr>
          <w:p w:rsidR="00D768D2" w:rsidRDefault="00EB750E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</w:t>
            </w:r>
            <w:r w:rsidRPr="00EB750E">
              <w:rPr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525" w:type="dxa"/>
          </w:tcPr>
          <w:p w:rsidR="00D768D2" w:rsidRDefault="00EB750E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</w:t>
            </w:r>
          </w:p>
          <w:p w:rsidR="00EB750E" w:rsidRPr="00EB750E" w:rsidRDefault="00EB750E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  </w:t>
            </w:r>
            <w:r w:rsidRPr="00EB750E">
              <w:rPr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/>
        </w:rPr>
        <w:t>Uključeno u cijenu:</w:t>
      </w:r>
      <w:r>
        <w:rPr>
          <w:rFonts w:ascii="Open Sans" w:hAnsi="Open Sans" w:cs="Open Sans"/>
          <w:color w:val="454545"/>
          <w:sz w:val="20"/>
          <w:szCs w:val="20"/>
          <w:lang w:val="hr-HR"/>
        </w:rPr>
        <w:t xml:space="preserve"> polupansion, 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unu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traš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nji i vanjski bazen s ležaljkama i suncobranima, fitness, </w:t>
      </w:r>
      <w:r>
        <w:rPr>
          <w:rFonts w:ascii="inherit" w:hAnsi="inherit"/>
          <w:color w:val="555555"/>
          <w:sz w:val="21"/>
          <w:szCs w:val="21"/>
          <w:lang w:val="hr-HR"/>
        </w:rPr>
        <w:t>Wi-fI</w:t>
      </w:r>
    </w:p>
    <w:p w:rsidR="00EB750E" w:rsidRDefault="00EB750E" w:rsidP="00EB750E">
      <w:pPr>
        <w:shd w:val="clear" w:color="auto" w:fill="FFFFFF"/>
        <w:rPr>
          <w:rFonts w:ascii="Calibri" w:hAnsi="Calibri"/>
          <w:b/>
          <w:bCs/>
          <w:bdr w:val="none" w:sz="0" w:space="0" w:color="auto" w:frame="1"/>
          <w:lang w:val="hr-HR" w:eastAsia="hr-HR"/>
        </w:rPr>
      </w:pPr>
    </w:p>
    <w:p w:rsidR="00EB750E" w:rsidRDefault="00EB750E" w:rsidP="00EB750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 </w:t>
      </w:r>
    </w:p>
    <w:p w:rsidR="00EB750E" w:rsidRDefault="00EB750E" w:rsidP="00EB75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 dijete do 12 g. na pomoćnom ležaju u pratnji 2 odrasle osobe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</w:p>
    <w:p w:rsidR="00EB750E" w:rsidRDefault="00EB750E" w:rsidP="00EB75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2. dijete do 12 g. na ležaju s roditeljima 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val="hr-HR" w:eastAsia="hr-HR"/>
        </w:rPr>
        <w:t>-50%</w:t>
      </w:r>
    </w:p>
    <w:p w:rsidR="00EB750E" w:rsidRDefault="00EB750E" w:rsidP="00EB75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 dijete do 12 g. na osnovnom ležaju u sobi s 1 odraslom osobom </w:t>
      </w:r>
      <w:r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val="hr-HR" w:eastAsia="hr-HR"/>
        </w:rPr>
        <w:t>-30%</w:t>
      </w:r>
    </w:p>
    <w:p w:rsidR="00EB750E" w:rsidRDefault="00EB750E" w:rsidP="00EB750E">
      <w:pPr>
        <w:shd w:val="clear" w:color="auto" w:fill="FFFFFF"/>
        <w:rPr>
          <w:rFonts w:ascii="Calibri" w:hAnsi="Calibri" w:cs="Calibri"/>
          <w:lang w:val="hr-HR" w:eastAsia="hr-HR"/>
        </w:rPr>
      </w:pPr>
    </w:p>
    <w:p w:rsidR="00EB750E" w:rsidRDefault="00EB750E" w:rsidP="00EB750E">
      <w:pPr>
        <w:shd w:val="clear" w:color="auto" w:fill="FFFFFF"/>
        <w:rPr>
          <w:rFonts w:ascii="Open Sans" w:hAnsi="Open Sans" w:cs="Open Sans"/>
          <w:b/>
          <w:bCs/>
          <w:color w:val="3B3838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3B3838"/>
          <w:sz w:val="20"/>
          <w:szCs w:val="20"/>
          <w:lang w:val="hr-HR" w:eastAsia="hr-HR"/>
        </w:rPr>
        <w:t>Doplata u agenciji:</w:t>
      </w:r>
    </w:p>
    <w:p w:rsidR="00EB750E" w:rsidRDefault="00EB750E" w:rsidP="00EB75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single use +50%</w:t>
      </w:r>
    </w:p>
    <w:p w:rsidR="00EB750E" w:rsidRDefault="00EB750E" w:rsidP="00EB750E">
      <w:pPr>
        <w:shd w:val="clear" w:color="auto" w:fill="FFFFFF"/>
        <w:rPr>
          <w:lang w:val="hr-HR" w:eastAsia="hr-HR"/>
        </w:rPr>
      </w:pPr>
    </w:p>
    <w:p w:rsidR="00EB750E" w:rsidRDefault="00EB750E" w:rsidP="00EB750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Doplate na recepciji:</w:t>
      </w:r>
    </w:p>
    <w:p w:rsidR="00EB750E" w:rsidRDefault="00EB750E" w:rsidP="00EB75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parking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 xml:space="preserve">6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</w:t>
      </w:r>
    </w:p>
    <w:p w:rsidR="00EB750E" w:rsidRDefault="00EB750E" w:rsidP="00EB75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dječji krevetić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 xml:space="preserve">8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dnevno</w:t>
      </w:r>
    </w:p>
    <w:p w:rsidR="00EB750E" w:rsidRDefault="00EB750E" w:rsidP="00EB750E">
      <w:pPr>
        <w:shd w:val="clear" w:color="auto" w:fill="FFFFFF"/>
        <w:rPr>
          <w:rFonts w:ascii="Calibri" w:hAnsi="Calibri" w:cs="Calibri"/>
          <w:lang w:val="hr-HR" w:eastAsia="hr-HR"/>
        </w:rPr>
      </w:pPr>
    </w:p>
    <w:p w:rsidR="00EB750E" w:rsidRDefault="00EB750E" w:rsidP="00EB750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 xml:space="preserve">Obavezna doplata kod rezervacije za turističku 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taksu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:</w:t>
      </w:r>
    </w:p>
    <w:p w:rsidR="00D768D2" w:rsidRDefault="00EB750E" w:rsidP="00EB750E">
      <w:pP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1,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80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€ po osobi i danu; djeca 12-18 godina plaćaju 50% iznosa turističke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djeca do 12 g. ne plaćaju turističku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taksu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4"/>
          <w:szCs w:val="24"/>
          <w:lang w:val="hr-HR"/>
        </w:rPr>
      </w:pP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lang w:val="hr-HR"/>
        </w:rPr>
      </w:pPr>
      <w:r>
        <w:rPr>
          <w:rFonts w:ascii="Source Sans Pro" w:hAnsi="Source Sans Pro"/>
          <w:color w:val="555555"/>
          <w:lang w:val="hr-HR"/>
        </w:rPr>
        <w:t>OPIS HOTELA IMPERIAL 3*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Lokacija: Hotel Imperial Park je smješten na obali turističkog grada Vodice, uz vlastitu šljunčanu plažu. Okružuje ga lijepi park pažljivo njegovanog mediteranskog bilja.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Uz hotel se nalaze depandansa Flora i Madera, BLUE&amp;GREEN takođe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 xml:space="preserve"> 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kategori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sani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 xml:space="preserve"> s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 xml:space="preserve">a 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 xml:space="preserve"> *** zvjezdice, te Ville Ana ****, Ville Regina****, Marina**** , Luisa ****, Klara***.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Sadržaji: raspolaže sa 440 soba u cijelom kompleksu – u glavnoj zgradi i depandansama, klimatiz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ovan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i pansionski restoran, restoran a-la carte, aperitiv-bar, na plaži snack, te cocktail-bar, sef na recepciji, TV sala, fitness, zatvoreni i otvoreni bazen. Sve sobe u hotelu Imperial (185) kompletno renovirane 2017. g.; 2 nova bazena rekonstrui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s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ana; uređenje zajedničkih prostorija: lobby, restoran i bar, nove šetnice i okoliš, kuglalište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Sobe u hotelu: balkon, SAT TV, telefon, mini bar, sušilo za kosu, klima uređaj, dostupan besplatan internet u svim sobama. Sobe prilagođene osobama s invaliditetom – na upit.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Standard ECONOMY sobe: nalaze se u krilu hotela koji je povezan toplim hodnikom s glavnom zgradom (hodnik 10 m), a sastoji se od prizemlja + 3 kata, bez dizala; sobe 21 m2, novi ležajevi, drvena stolarija; pomoćni ležaj 80x190cm, primjeren za dijete do 12 godina. Sobe su okrenute prema parku.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Usluge hotela uračunate u cijenu: unut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>rašnj</w:t>
      </w:r>
      <w:r>
        <w:rPr>
          <w:rFonts w:ascii="Source Sans Pro" w:hAnsi="Source Sans Pro"/>
          <w:color w:val="555555"/>
          <w:sz w:val="21"/>
          <w:szCs w:val="21"/>
          <w:lang w:val="hr-HR"/>
        </w:rPr>
        <w:t xml:space="preserve"> i vanjski bazen s ležaljkama i suncobranima, fitness, </w:t>
      </w:r>
      <w:r>
        <w:rPr>
          <w:rFonts w:ascii="inherit" w:hAnsi="inherit"/>
          <w:color w:val="555555"/>
          <w:sz w:val="21"/>
          <w:szCs w:val="21"/>
          <w:lang w:val="hr-HR"/>
        </w:rPr>
        <w:t>W-LAN.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Usluge hotela koje se plaćaju: svi sadržaji na plaži hotela (suncobrani i ležaljke, sportski tereni), parkiralište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inherit" w:hAnsi="inherit"/>
          <w:color w:val="555555"/>
          <w:sz w:val="21"/>
          <w:szCs w:val="21"/>
          <w:lang w:val="hr-HR"/>
        </w:rPr>
        <w:t>Usluga: polupansion (buffet doručak i večera)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Sport: tenis tereni (uz doplatu), igralište za djecu. U visokoj sezoni animacijski program.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Plaža: Šljunčana i betonirana; mogućnost najma ležaljki i suncobrana.</w:t>
      </w:r>
    </w:p>
    <w:p w:rsidR="00EB750E" w:rsidRDefault="00EB750E" w:rsidP="00EB750E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  <w:lang w:val="hr-HR"/>
        </w:rPr>
      </w:pPr>
      <w:r>
        <w:rPr>
          <w:rFonts w:ascii="Source Sans Pro" w:hAnsi="Source Sans Pro"/>
          <w:color w:val="555555"/>
          <w:sz w:val="21"/>
          <w:szCs w:val="21"/>
          <w:lang w:val="hr-HR"/>
        </w:rPr>
        <w:t>Kućni ljubimci: dozvoljeni na upit</w:t>
      </w:r>
    </w:p>
    <w:p w:rsidR="00EB750E" w:rsidRDefault="00EB750E" w:rsidP="00EB750E">
      <w:pPr>
        <w:rPr>
          <w:rFonts w:ascii="Calibri" w:hAnsi="Calibri"/>
          <w:lang w:val="hr-HR"/>
        </w:rPr>
      </w:pPr>
    </w:p>
    <w:p w:rsidR="00EB750E" w:rsidRPr="00D768D2" w:rsidRDefault="00EB750E" w:rsidP="00EB750E">
      <w:pPr>
        <w:rPr>
          <w:b/>
          <w:bCs/>
          <w:color w:val="FF0000"/>
          <w:sz w:val="24"/>
          <w:szCs w:val="24"/>
          <w:lang w:val="en-US"/>
        </w:rPr>
      </w:pPr>
    </w:p>
    <w:sectPr w:rsidR="00EB750E" w:rsidRPr="00D7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C09"/>
    <w:multiLevelType w:val="multilevel"/>
    <w:tmpl w:val="340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52307"/>
    <w:multiLevelType w:val="multilevel"/>
    <w:tmpl w:val="FA5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4922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08649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2"/>
    <w:rsid w:val="002B3E45"/>
    <w:rsid w:val="0096428D"/>
    <w:rsid w:val="00D768D2"/>
    <w:rsid w:val="00E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2B67"/>
  <w15:chartTrackingRefBased/>
  <w15:docId w15:val="{FF2F459A-4E8D-4CF1-A40C-1C10661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50E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2024-02-09T12:44:00Z</dcterms:created>
  <dcterms:modified xsi:type="dcterms:W3CDTF">2024-02-09T12:44:00Z</dcterms:modified>
</cp:coreProperties>
</file>