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0B7" w:rsidRPr="007C00B7" w:rsidRDefault="007C00B7" w:rsidP="007C00B7">
      <w:pPr>
        <w:shd w:val="clear" w:color="auto" w:fill="FFFFFF"/>
        <w:tabs>
          <w:tab w:val="num" w:pos="720"/>
        </w:tabs>
        <w:ind w:left="720" w:hanging="360"/>
        <w:rPr>
          <w:b/>
          <w:bCs/>
          <w:color w:val="FF0000"/>
          <w:sz w:val="24"/>
          <w:szCs w:val="24"/>
        </w:rPr>
      </w:pPr>
      <w:r w:rsidRPr="007C00B7">
        <w:rPr>
          <w:b/>
          <w:bCs/>
          <w:color w:val="FF0000"/>
          <w:sz w:val="24"/>
          <w:szCs w:val="24"/>
        </w:rPr>
        <w:t>SPECIJALNA PONUDA- HOTEL IMPERIAL PARK</w:t>
      </w:r>
      <w:r>
        <w:rPr>
          <w:b/>
          <w:bCs/>
          <w:color w:val="FF0000"/>
          <w:sz w:val="24"/>
          <w:szCs w:val="24"/>
        </w:rPr>
        <w:t xml:space="preserve"> 3*</w:t>
      </w:r>
      <w:r w:rsidRPr="007C00B7">
        <w:rPr>
          <w:b/>
          <w:bCs/>
          <w:color w:val="FF0000"/>
          <w:sz w:val="24"/>
          <w:szCs w:val="24"/>
        </w:rPr>
        <w:t xml:space="preserve"> VODICE</w:t>
      </w:r>
    </w:p>
    <w:p w:rsidR="007C00B7" w:rsidRPr="007C00B7" w:rsidRDefault="007C00B7" w:rsidP="007C00B7">
      <w:pPr>
        <w:shd w:val="clear" w:color="auto" w:fill="FFFFFF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hr-HR" w:eastAsia="hr-HR"/>
        </w:rPr>
      </w:pPr>
    </w:p>
    <w:p w:rsidR="007C00B7" w:rsidRPr="007C00B7" w:rsidRDefault="007C00B7" w:rsidP="007C00B7">
      <w:pPr>
        <w:shd w:val="clear" w:color="auto" w:fill="FFFFFF"/>
        <w:ind w:left="720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hr-HR" w:eastAsia="hr-HR"/>
        </w:rPr>
      </w:pPr>
    </w:p>
    <w:p w:rsidR="007C00B7" w:rsidRPr="007C00B7" w:rsidRDefault="007C00B7" w:rsidP="007C00B7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hr-HR" w:eastAsia="hr-HR"/>
        </w:rPr>
      </w:pPr>
      <w:r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hr-HR" w:eastAsia="hr-HR"/>
        </w:rPr>
        <w:t>Besplatno za dvoje djece – jedno dijete do 12 g. na pomoćnom ležaju, a 2. dijete do 12 g. na ležaju s roditeljima</w:t>
      </w:r>
    </w:p>
    <w:p w:rsidR="007C00B7" w:rsidRDefault="007C00B7" w:rsidP="007C00B7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hr-HR" w:eastAsia="hr-HR"/>
        </w:rPr>
      </w:pPr>
    </w:p>
    <w:p w:rsidR="007C00B7" w:rsidRDefault="007C00B7" w:rsidP="007C00B7">
      <w:pPr>
        <w:shd w:val="clear" w:color="auto" w:fill="FFFFFF"/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lang w:val="hr-HR" w:eastAsia="hr-HR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lang w:val="hr-HR" w:eastAsia="hr-HR"/>
        </w:rPr>
        <w:t>Cijena po osobi na bazi 7 polupansiona: </w:t>
      </w:r>
    </w:p>
    <w:p w:rsidR="007C00B7" w:rsidRDefault="007C00B7" w:rsidP="007C00B7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96428D" w:rsidRDefault="00964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2160"/>
        <w:gridCol w:w="1885"/>
      </w:tblGrid>
      <w:tr w:rsidR="007C00B7" w:rsidTr="007C00B7">
        <w:tc>
          <w:tcPr>
            <w:tcW w:w="3235" w:type="dxa"/>
          </w:tcPr>
          <w:p w:rsidR="007C00B7" w:rsidRDefault="007C00B7"/>
          <w:p w:rsidR="007C00B7" w:rsidRDefault="007C00B7">
            <w:r>
              <w:t>Smjene sub/sub</w:t>
            </w:r>
          </w:p>
          <w:p w:rsidR="007C00B7" w:rsidRDefault="007C00B7"/>
          <w:p w:rsidR="007C00B7" w:rsidRDefault="007C00B7"/>
        </w:tc>
        <w:tc>
          <w:tcPr>
            <w:tcW w:w="2070" w:type="dxa"/>
          </w:tcPr>
          <w:p w:rsidR="007C00B7" w:rsidRDefault="007C00B7"/>
          <w:p w:rsidR="007C00B7" w:rsidRDefault="007C00B7" w:rsidP="007C00B7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17.6.-24.6.</w:t>
            </w:r>
          </w:p>
          <w:p w:rsidR="007C00B7" w:rsidRDefault="007C00B7" w:rsidP="007C00B7"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02.09.-09.09.</w:t>
            </w:r>
          </w:p>
        </w:tc>
        <w:tc>
          <w:tcPr>
            <w:tcW w:w="2160" w:type="dxa"/>
          </w:tcPr>
          <w:p w:rsidR="007C00B7" w:rsidRDefault="007C00B7"/>
          <w:p w:rsidR="007C00B7" w:rsidRDefault="007C00B7" w:rsidP="007C00B7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24.6.-15.7.</w:t>
            </w:r>
          </w:p>
          <w:p w:rsidR="007C00B7" w:rsidRDefault="007C00B7" w:rsidP="007C00B7"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19.08.-02.09.</w:t>
            </w:r>
          </w:p>
        </w:tc>
        <w:tc>
          <w:tcPr>
            <w:tcW w:w="1885" w:type="dxa"/>
          </w:tcPr>
          <w:p w:rsidR="007C00B7" w:rsidRDefault="007C00B7"/>
          <w:p w:rsidR="007C00B7" w:rsidRDefault="007C00B7"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15.7.-19.8.</w:t>
            </w:r>
          </w:p>
          <w:p w:rsidR="007C00B7" w:rsidRDefault="007C00B7"/>
        </w:tc>
      </w:tr>
      <w:tr w:rsidR="007C00B7" w:rsidTr="007C00B7">
        <w:tc>
          <w:tcPr>
            <w:tcW w:w="3235" w:type="dxa"/>
          </w:tcPr>
          <w:p w:rsidR="007C00B7" w:rsidRDefault="007C00B7"/>
          <w:p w:rsidR="007C00B7" w:rsidRDefault="007C00B7"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1/2+1 standard economy, balkon park kl</w:t>
            </w:r>
          </w:p>
        </w:tc>
        <w:tc>
          <w:tcPr>
            <w:tcW w:w="2070" w:type="dxa"/>
          </w:tcPr>
          <w:p w:rsidR="007C00B7" w:rsidRDefault="007C00B7"/>
          <w:p w:rsidR="007C00B7" w:rsidRDefault="007C00B7">
            <w:r>
              <w:t xml:space="preserve">            455 eur</w:t>
            </w:r>
          </w:p>
        </w:tc>
        <w:tc>
          <w:tcPr>
            <w:tcW w:w="2160" w:type="dxa"/>
          </w:tcPr>
          <w:p w:rsidR="007C00B7" w:rsidRDefault="007C00B7"/>
          <w:p w:rsidR="007C00B7" w:rsidRDefault="007C00B7">
            <w:r>
              <w:t xml:space="preserve">              520 eur</w:t>
            </w:r>
          </w:p>
        </w:tc>
        <w:tc>
          <w:tcPr>
            <w:tcW w:w="1885" w:type="dxa"/>
          </w:tcPr>
          <w:p w:rsidR="007C00B7" w:rsidRDefault="007C00B7"/>
          <w:p w:rsidR="007C00B7" w:rsidRDefault="007C00B7">
            <w:r>
              <w:t xml:space="preserve">          590 eur</w:t>
            </w:r>
          </w:p>
        </w:tc>
      </w:tr>
      <w:tr w:rsidR="007C00B7" w:rsidTr="007C00B7">
        <w:tc>
          <w:tcPr>
            <w:tcW w:w="3235" w:type="dxa"/>
          </w:tcPr>
          <w:p w:rsidR="007C00B7" w:rsidRDefault="007C00B7"/>
          <w:p w:rsidR="007C00B7" w:rsidRDefault="007C00B7"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Min. boravak (noći)</w:t>
            </w:r>
          </w:p>
          <w:p w:rsidR="007C00B7" w:rsidRDefault="007C00B7"/>
        </w:tc>
        <w:tc>
          <w:tcPr>
            <w:tcW w:w="2070" w:type="dxa"/>
          </w:tcPr>
          <w:p w:rsidR="007C00B7" w:rsidRDefault="007C00B7"/>
          <w:p w:rsidR="007C00B7" w:rsidRDefault="007C00B7">
            <w:r>
              <w:t xml:space="preserve">              7</w:t>
            </w:r>
          </w:p>
        </w:tc>
        <w:tc>
          <w:tcPr>
            <w:tcW w:w="2160" w:type="dxa"/>
          </w:tcPr>
          <w:p w:rsidR="007C00B7" w:rsidRDefault="007C00B7"/>
          <w:p w:rsidR="007C00B7" w:rsidRDefault="007C00B7">
            <w:r>
              <w:t xml:space="preserve">                 7</w:t>
            </w:r>
          </w:p>
        </w:tc>
        <w:tc>
          <w:tcPr>
            <w:tcW w:w="1885" w:type="dxa"/>
          </w:tcPr>
          <w:p w:rsidR="007C00B7" w:rsidRDefault="007C00B7"/>
          <w:p w:rsidR="007C00B7" w:rsidRDefault="007C00B7">
            <w:r>
              <w:t xml:space="preserve">               7</w:t>
            </w:r>
          </w:p>
        </w:tc>
      </w:tr>
    </w:tbl>
    <w:p w:rsidR="007C00B7" w:rsidRDefault="007C00B7"/>
    <w:p w:rsidR="007C00B7" w:rsidRDefault="007C00B7" w:rsidP="007C00B7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Uključeno u cijenu: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 polupansion, besplatan Wi-Fi, unut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r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a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š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nji i vanjski bazen s ležaljkama i suncobranima, fitness, anima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 xml:space="preserve">torski 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program (od cca 9.7. do 27.8.)</w:t>
      </w:r>
    </w:p>
    <w:p w:rsidR="007C00B7" w:rsidRDefault="007C00B7" w:rsidP="007C00B7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 </w:t>
      </w:r>
    </w:p>
    <w:p w:rsidR="007C00B7" w:rsidRDefault="007C00B7" w:rsidP="007C00B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 dijete do 12 g. na pomoćnom ležaju u pratnji 2 odrasle osobe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</w:p>
    <w:p w:rsidR="007C00B7" w:rsidRDefault="007C00B7" w:rsidP="007C00B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2. dijete do 12 g. na ležaju s roditeljima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</w:p>
    <w:p w:rsidR="007C00B7" w:rsidRDefault="007C00B7" w:rsidP="007C00B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osoba starija od 12 g. na pomoćnom ležaju u pratnji 2 odrasle osobe 20%</w:t>
      </w:r>
    </w:p>
    <w:p w:rsidR="007C00B7" w:rsidRDefault="007C00B7" w:rsidP="007C00B7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Doplate na recepciji:</w:t>
      </w:r>
    </w:p>
    <w:p w:rsidR="007C00B7" w:rsidRDefault="007C00B7" w:rsidP="007C00B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parking 5,97€ dnevno</w:t>
      </w:r>
    </w:p>
    <w:p w:rsidR="007C00B7" w:rsidRDefault="007C00B7" w:rsidP="007C00B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dječji krevetić 7,96€ dnevno</w:t>
      </w:r>
    </w:p>
    <w:p w:rsidR="007C00B7" w:rsidRDefault="007C00B7" w:rsidP="007C00B7">
      <w:pPr>
        <w:shd w:val="clear" w:color="auto" w:fill="FFFFFF"/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 xml:space="preserve">Obavezna doplata kod rezervacije za 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boravišnu taksu 1,73 eur po osobi/danu.</w:t>
      </w:r>
    </w:p>
    <w:p w:rsidR="007C00B7" w:rsidRDefault="007C00B7" w:rsidP="007C00B7">
      <w:p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jeca 12-18 godina plaćaju 50% iznosa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boravišne 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djeca do 12 g. ne plaćaju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boravišnu taksu.</w:t>
      </w:r>
    </w:p>
    <w:p w:rsidR="007C00B7" w:rsidRDefault="007C00B7" w:rsidP="007C00B7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7C00B7" w:rsidRDefault="007C00B7"/>
    <w:sectPr w:rsidR="007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21E"/>
    <w:multiLevelType w:val="multilevel"/>
    <w:tmpl w:val="E3D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C09"/>
    <w:multiLevelType w:val="multilevel"/>
    <w:tmpl w:val="340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52307"/>
    <w:multiLevelType w:val="multilevel"/>
    <w:tmpl w:val="FA5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4701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52432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37272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B7"/>
    <w:rsid w:val="007C00B7"/>
    <w:rsid w:val="009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6611"/>
  <w15:chartTrackingRefBased/>
  <w15:docId w15:val="{1F3960AF-FE80-40DC-B36B-F9C8AC5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2023-02-02T09:20:00Z</dcterms:created>
  <dcterms:modified xsi:type="dcterms:W3CDTF">2023-02-02T09:29:00Z</dcterms:modified>
</cp:coreProperties>
</file>