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37B94" w14:textId="77777777" w:rsidR="00333A59" w:rsidRPr="00333A59" w:rsidRDefault="00333A59" w:rsidP="00333A59">
      <w:pPr>
        <w:spacing w:after="0"/>
        <w:jc w:val="center"/>
        <w:rPr>
          <w:rFonts w:asciiTheme="majorHAnsi" w:hAnsiTheme="majorHAnsi" w:cs="Calibri Light"/>
          <w:b/>
          <w:bCs/>
          <w:color w:val="0070C0"/>
          <w:sz w:val="56"/>
          <w:szCs w:val="56"/>
          <w:lang w:val="sr-Latn-RS"/>
        </w:rPr>
      </w:pPr>
      <w:r w:rsidRPr="00333A59">
        <w:rPr>
          <w:rFonts w:asciiTheme="majorHAnsi" w:hAnsiTheme="majorHAnsi" w:cs="Calibri Light"/>
          <w:b/>
          <w:bCs/>
          <w:color w:val="0070C0"/>
          <w:sz w:val="56"/>
          <w:szCs w:val="56"/>
          <w:lang w:val="sr-Latn-RS"/>
        </w:rPr>
        <w:t xml:space="preserve">PRVOMAJSKO KRSTARENJE </w:t>
      </w:r>
    </w:p>
    <w:p w14:paraId="7178C297" w14:textId="77777777" w:rsidR="00333A59" w:rsidRPr="00333A59" w:rsidRDefault="00333A59" w:rsidP="00333A59">
      <w:pPr>
        <w:spacing w:after="0"/>
        <w:jc w:val="center"/>
        <w:rPr>
          <w:rFonts w:asciiTheme="majorHAnsi" w:hAnsiTheme="majorHAnsi" w:cs="Calibri Light"/>
          <w:b/>
          <w:bCs/>
          <w:sz w:val="56"/>
          <w:szCs w:val="56"/>
          <w:lang w:val="sr-Latn-RS"/>
        </w:rPr>
      </w:pPr>
      <w:r w:rsidRPr="00333A59">
        <w:rPr>
          <w:rFonts w:asciiTheme="majorHAnsi" w:hAnsiTheme="majorHAnsi" w:cs="Calibri Light"/>
          <w:b/>
          <w:bCs/>
          <w:color w:val="0070C0"/>
          <w:sz w:val="56"/>
          <w:szCs w:val="56"/>
          <w:lang w:val="sr-Latn-RS"/>
        </w:rPr>
        <w:t>DUNAVOM KROZ ISTORIJU</w:t>
      </w:r>
    </w:p>
    <w:p w14:paraId="40CE154A" w14:textId="77777777" w:rsidR="00333A59" w:rsidRPr="00333A59" w:rsidRDefault="00333A59" w:rsidP="00333A59">
      <w:pPr>
        <w:spacing w:after="0" w:line="240" w:lineRule="auto"/>
        <w:ind w:left="-142"/>
        <w:jc w:val="center"/>
        <w:rPr>
          <w:rFonts w:asciiTheme="majorHAnsi" w:hAnsiTheme="majorHAnsi" w:cs="Calibri Light"/>
          <w:b/>
          <w:bCs/>
          <w:sz w:val="32"/>
          <w:szCs w:val="32"/>
          <w:lang w:val="sr-Latn-RS"/>
        </w:rPr>
      </w:pPr>
      <w:r w:rsidRPr="00333A59">
        <w:rPr>
          <w:rFonts w:asciiTheme="majorHAnsi" w:hAnsiTheme="majorHAnsi" w:cs="Calibri Light"/>
          <w:b/>
          <w:bCs/>
          <w:sz w:val="32"/>
          <w:szCs w:val="32"/>
          <w:lang w:val="sr-Latn-RS"/>
        </w:rPr>
        <w:t>UNESCO GEOPARK ĐERDAP I ĐERDAPSKA KLISURA,</w:t>
      </w:r>
    </w:p>
    <w:p w14:paraId="3D138A3B" w14:textId="77777777" w:rsidR="00333A59" w:rsidRPr="00333A59" w:rsidRDefault="00333A59" w:rsidP="00333A59">
      <w:pPr>
        <w:spacing w:after="0" w:line="240" w:lineRule="auto"/>
        <w:ind w:left="-142"/>
        <w:jc w:val="center"/>
        <w:rPr>
          <w:rFonts w:asciiTheme="majorHAnsi" w:hAnsiTheme="majorHAnsi" w:cs="Calibri Light"/>
          <w:b/>
          <w:bCs/>
          <w:sz w:val="32"/>
          <w:szCs w:val="32"/>
          <w:lang w:val="sr-Latn-RS"/>
        </w:rPr>
      </w:pPr>
      <w:r w:rsidRPr="00333A59">
        <w:rPr>
          <w:rFonts w:asciiTheme="majorHAnsi" w:hAnsiTheme="majorHAnsi" w:cs="Calibri Light"/>
          <w:b/>
          <w:bCs/>
          <w:sz w:val="32"/>
          <w:szCs w:val="32"/>
          <w:lang w:val="sr-Latn-RS"/>
        </w:rPr>
        <w:t xml:space="preserve">BEOGRADSKA, SMEDEREVSKA, RAMSKA I GOLUBAČKA TVRĐAVA, </w:t>
      </w:r>
    </w:p>
    <w:p w14:paraId="31AAC4D0" w14:textId="77777777" w:rsidR="00333A59" w:rsidRPr="00333A59" w:rsidRDefault="00333A59" w:rsidP="00333A59">
      <w:pPr>
        <w:spacing w:after="0" w:line="240" w:lineRule="auto"/>
        <w:ind w:left="-142"/>
        <w:jc w:val="center"/>
        <w:rPr>
          <w:rFonts w:asciiTheme="majorHAnsi" w:hAnsiTheme="majorHAnsi" w:cs="Calibri Light"/>
          <w:b/>
          <w:bCs/>
          <w:sz w:val="32"/>
          <w:szCs w:val="32"/>
          <w:lang w:val="sr-Latn-RS"/>
        </w:rPr>
      </w:pPr>
      <w:r w:rsidRPr="00333A59">
        <w:rPr>
          <w:rFonts w:asciiTheme="majorHAnsi" w:hAnsiTheme="majorHAnsi" w:cs="Calibri Light"/>
          <w:b/>
          <w:bCs/>
          <w:sz w:val="32"/>
          <w:szCs w:val="32"/>
          <w:lang w:val="sr-Latn-RS"/>
        </w:rPr>
        <w:t>LEPENSKI VIR,  HE ĐERDAP, TRAJANOVA TABLA</w:t>
      </w:r>
    </w:p>
    <w:p w14:paraId="7F4D2F0F" w14:textId="77777777" w:rsidR="00333A59" w:rsidRPr="00333A59" w:rsidRDefault="00333A59" w:rsidP="00333A59">
      <w:pPr>
        <w:spacing w:after="0" w:line="240" w:lineRule="auto"/>
        <w:ind w:left="-142"/>
        <w:jc w:val="center"/>
        <w:rPr>
          <w:rFonts w:asciiTheme="majorHAnsi" w:hAnsiTheme="majorHAnsi" w:cs="Calibri Light"/>
          <w:b/>
          <w:bCs/>
          <w:sz w:val="24"/>
          <w:szCs w:val="24"/>
          <w:lang w:val="sr-Latn-RS"/>
        </w:rPr>
      </w:pPr>
      <w:r w:rsidRPr="00333A59">
        <w:rPr>
          <w:rFonts w:asciiTheme="majorHAnsi" w:hAnsiTheme="majorHAnsi" w:cs="Calibri Light"/>
          <w:b/>
          <w:bCs/>
          <w:sz w:val="24"/>
          <w:szCs w:val="24"/>
          <w:lang w:val="sr-Latn-RS"/>
        </w:rPr>
        <w:t>ČETIRI DANA / TRI NOĆI – BRODOM I AUTOBUSOM</w:t>
      </w:r>
    </w:p>
    <w:p w14:paraId="4F1347F0" w14:textId="77777777" w:rsidR="00333A59" w:rsidRPr="00333A59" w:rsidRDefault="00333A59" w:rsidP="00333A59">
      <w:pPr>
        <w:spacing w:after="0" w:line="240" w:lineRule="auto"/>
        <w:ind w:left="-142"/>
        <w:jc w:val="center"/>
        <w:rPr>
          <w:rFonts w:asciiTheme="majorHAnsi" w:hAnsiTheme="majorHAnsi" w:cs="Calibri Light"/>
          <w:b/>
          <w:bCs/>
          <w:sz w:val="24"/>
          <w:szCs w:val="24"/>
          <w:lang w:val="sr-Latn-RS"/>
        </w:rPr>
      </w:pPr>
      <w:r w:rsidRPr="00333A59">
        <w:rPr>
          <w:rFonts w:asciiTheme="majorHAnsi" w:hAnsiTheme="majorHAnsi" w:cs="Calibri Light"/>
          <w:b/>
          <w:bCs/>
          <w:sz w:val="24"/>
          <w:szCs w:val="24"/>
          <w:lang w:val="sr-Latn-RS"/>
        </w:rPr>
        <w:t>01/04.05.2025.</w:t>
      </w:r>
    </w:p>
    <w:p w14:paraId="31BB94D6" w14:textId="77777777" w:rsidR="00333A59" w:rsidRPr="00333A59" w:rsidRDefault="00333A59" w:rsidP="00333A59">
      <w:pPr>
        <w:jc w:val="both"/>
        <w:rPr>
          <w:rFonts w:asciiTheme="majorHAnsi" w:hAnsiTheme="majorHAnsi" w:cs="Calibri Light"/>
          <w:b/>
          <w:bCs/>
          <w:lang w:val="sr-Latn-RS"/>
        </w:rPr>
      </w:pPr>
    </w:p>
    <w:p w14:paraId="044996A2" w14:textId="77777777" w:rsidR="00333A59" w:rsidRPr="00333A59" w:rsidRDefault="00333A59" w:rsidP="00333A59">
      <w:pPr>
        <w:jc w:val="both"/>
        <w:rPr>
          <w:rFonts w:asciiTheme="majorHAnsi" w:hAnsiTheme="majorHAnsi" w:cs="Calibri Light"/>
          <w:lang w:val="sr-Latn-RS"/>
        </w:rPr>
      </w:pPr>
      <w:r w:rsidRPr="00333A59">
        <w:rPr>
          <w:rFonts w:asciiTheme="majorHAnsi" w:hAnsiTheme="majorHAnsi" w:cs="Calibri Light"/>
          <w:b/>
          <w:bCs/>
          <w:lang w:val="sr-Latn-RS"/>
        </w:rPr>
        <w:t>Prvi dan (01.05.2025): Beograd - Smederevo - Ram - Veliko Gradište - Golubac - Đerdapska Klisura - Donji Milanovac - Tekija – Kladovo (240km):</w:t>
      </w:r>
      <w:r w:rsidRPr="00333A59">
        <w:rPr>
          <w:rFonts w:asciiTheme="majorHAnsi" w:hAnsiTheme="majorHAnsi" w:cs="Calibri Light"/>
          <w:lang w:val="sr-Latn-RS"/>
        </w:rPr>
        <w:t xml:space="preserve"> Sastanak putnika na pristaništu Beograd (Karađorđeva ulica, pored Brankovog mosta) u 07:00h, čekiranje putnika i ukrcavanje.  Krstarenje započinjemo od Beogradske tvrđave prema Kladovu. Prolazi se pored Smederevske tvrđave, potom ušća reke Morave u Dunav, zatim srednjevekovne Ramske tvrđave, u delu gde je Dunav najširi na prostoru Srbije. Nastavak plovidbe pored Srebrnog jezera i Velikog Gradišta.  Prolaskom pored Golubačke tvrđave, ulazi se u područje Nacionalnog parka Đerdap, poznatiji i kao Gvozdena kapija. Plovi se kroz najdužu i najdublju evropsku klisuru gde je Dunav i najlepši. Područje jedinstvene flore i faune svedoči o ostacima jednog od najstarijih naselja u Evropi. Prolazak pored Donjeg Milanovca, zatim kroz Veliki i Mali Kazan, pored statue poslednjeg dačanskog kralja Decebala, a zatim i pored mesta gde je rimski car Trajan utisnuo svoj neizbrisiv trag u steni, poznato kao Trajanova tabla. Dolazak u Tekiju nakon 9,5h sati plovidbe.  Kraći transfer autobusom do Kladova. Smeštaj u hotelu “Aquastar Danube”. Večera. Noćenje.</w:t>
      </w:r>
    </w:p>
    <w:p w14:paraId="162483DE" w14:textId="77777777" w:rsidR="00333A59" w:rsidRPr="00333A59" w:rsidRDefault="00333A59" w:rsidP="00333A59">
      <w:pPr>
        <w:jc w:val="both"/>
        <w:rPr>
          <w:rFonts w:asciiTheme="majorHAnsi" w:hAnsiTheme="majorHAnsi" w:cstheme="majorHAnsi"/>
          <w:lang w:val="sr-Latn-RS"/>
        </w:rPr>
      </w:pPr>
      <w:r w:rsidRPr="00333A59">
        <w:rPr>
          <w:rFonts w:asciiTheme="majorHAnsi" w:hAnsiTheme="majorHAnsi" w:cs="Calibri Light"/>
          <w:b/>
          <w:bCs/>
          <w:lang w:val="sr-Latn-RS"/>
        </w:rPr>
        <w:t xml:space="preserve">Drugi dan (02.05.2025): Kladovo: </w:t>
      </w:r>
      <w:r w:rsidRPr="00333A59">
        <w:rPr>
          <w:rFonts w:asciiTheme="majorHAnsi" w:hAnsiTheme="majorHAnsi" w:cs="Calibri Light"/>
          <w:lang w:val="sr-Latn-RS"/>
        </w:rPr>
        <w:t xml:space="preserve">Doručak. Slobodno vreme za individualne aktivnosti </w:t>
      </w:r>
      <w:r w:rsidRPr="00333A59">
        <w:rPr>
          <w:rFonts w:asciiTheme="majorHAnsi" w:hAnsiTheme="majorHAnsi" w:cs="Calibri Light"/>
          <w:b/>
          <w:bCs/>
          <w:lang w:val="sr-Latn-RS"/>
        </w:rPr>
        <w:t xml:space="preserve">ili odlazak na FAKULTATIVNI IZLET: Kladovo – Manastir Vratna i Vratnjanske kapije – Rajac – Kladovo (7h): </w:t>
      </w:r>
      <w:r w:rsidRPr="00333A59">
        <w:rPr>
          <w:rFonts w:asciiTheme="majorHAnsi" w:hAnsiTheme="majorHAnsi" w:cstheme="majorHAnsi"/>
          <w:lang w:val="sr-Latn-RS"/>
        </w:rPr>
        <w:t xml:space="preserve">Dolazak u selo Vratna i obilazak tri najviša prirodna kamena mosta u Evropi, koji se nalaze nad istoimenom rekom. U blizini ovog prirodnog fenomena nalazi se i Manastir Vratna koji po predanju potiče iz XIV veka. Nastavak puta preko Negotina i dolazak u selo Rajac i poseta Rajačkim pimnicama. Prema zvaničnim podacima kompleks čini više od 160 grupisanih objekata ukopanih u zemlju i koji služe za proizvodnju i skladištenje vina (u selu Rogljevu 120, u Štubiku 30). Ovaj vinogradarski kraj je poznat po izuzetno kvalitetnom vinu. Vredno posete je i staro groblje sa očuvanim kamenim spomenicima iz XVIII veka - stećci. Nakon obilaska, sledi degustacije vina i ručak, a potom povratak u hotel. Večera, noćenje. </w:t>
      </w:r>
    </w:p>
    <w:p w14:paraId="11E3AC46" w14:textId="77777777" w:rsidR="00333A59" w:rsidRPr="00333A59" w:rsidRDefault="00333A59" w:rsidP="00333A59">
      <w:pPr>
        <w:rPr>
          <w:rFonts w:asciiTheme="majorHAnsi" w:hAnsiTheme="majorHAnsi" w:cstheme="majorHAnsi"/>
          <w:lang w:val="sr-Latn-RS"/>
        </w:rPr>
      </w:pPr>
      <w:r w:rsidRPr="00333A59">
        <w:rPr>
          <w:rFonts w:asciiTheme="majorHAnsi" w:hAnsiTheme="majorHAnsi" w:cstheme="majorHAnsi"/>
          <w:b/>
          <w:bCs/>
          <w:lang w:val="sr-Latn-RS"/>
        </w:rPr>
        <w:t>Cena izleta:</w:t>
      </w:r>
      <w:r w:rsidRPr="00333A59">
        <w:rPr>
          <w:rFonts w:asciiTheme="majorHAnsi" w:hAnsiTheme="majorHAnsi" w:cstheme="majorHAnsi"/>
          <w:lang w:val="sr-Latn-RS"/>
        </w:rPr>
        <w:t xml:space="preserve"> odrasli  45€, deca 7-12 godina 20€, deca do 7 godina - besplatno. </w:t>
      </w:r>
      <w:r w:rsidRPr="00333A59">
        <w:rPr>
          <w:rFonts w:asciiTheme="majorHAnsi" w:hAnsiTheme="majorHAnsi" w:cstheme="majorHAnsi"/>
          <w:lang w:val="sr-Latn-RS"/>
        </w:rPr>
        <w:br/>
        <w:t xml:space="preserve">Plaćanje u hotelu, minimum za realizaciju 15 odraslih osoba.   </w:t>
      </w:r>
    </w:p>
    <w:p w14:paraId="6654BDFD" w14:textId="77777777" w:rsidR="00333A59" w:rsidRPr="00333A59" w:rsidRDefault="00333A59" w:rsidP="00333A59">
      <w:pPr>
        <w:spacing w:after="0"/>
        <w:jc w:val="both"/>
        <w:rPr>
          <w:rFonts w:asciiTheme="majorHAnsi" w:hAnsiTheme="majorHAnsi" w:cs="Calibri Light"/>
          <w:lang w:val="sr-Latn-RS"/>
        </w:rPr>
      </w:pPr>
      <w:r w:rsidRPr="00333A59">
        <w:rPr>
          <w:rFonts w:asciiTheme="majorHAnsi" w:hAnsiTheme="majorHAnsi" w:cs="Calibri Light"/>
          <w:b/>
          <w:bCs/>
          <w:lang w:val="sr-Latn-RS"/>
        </w:rPr>
        <w:t xml:space="preserve">Treći dan (03.05.2025). </w:t>
      </w:r>
      <w:r w:rsidRPr="00333A59">
        <w:rPr>
          <w:rFonts w:asciiTheme="majorHAnsi" w:hAnsiTheme="majorHAnsi" w:cs="Calibri Light"/>
          <w:lang w:val="sr-Latn-RS"/>
        </w:rPr>
        <w:t>Doručak.</w:t>
      </w:r>
      <w:r w:rsidRPr="00333A59">
        <w:rPr>
          <w:rFonts w:asciiTheme="majorHAnsi" w:hAnsiTheme="majorHAnsi" w:cs="Calibri Light"/>
          <w:b/>
          <w:bCs/>
          <w:lang w:val="sr-Latn-RS"/>
        </w:rPr>
        <w:t xml:space="preserve"> </w:t>
      </w:r>
      <w:r w:rsidRPr="00333A59">
        <w:rPr>
          <w:rFonts w:asciiTheme="majorHAnsi" w:hAnsiTheme="majorHAnsi" w:cs="Calibri Light"/>
          <w:lang w:val="sr-Latn-RS"/>
        </w:rPr>
        <w:t>Slobodno vreme za Spa aktivnosti (bazeni, sauna...) ili</w:t>
      </w:r>
      <w:r w:rsidRPr="00333A59">
        <w:rPr>
          <w:rFonts w:asciiTheme="majorHAnsi" w:hAnsiTheme="majorHAnsi" w:cs="Calibri Light"/>
          <w:b/>
          <w:bCs/>
          <w:lang w:val="sr-Latn-RS"/>
        </w:rPr>
        <w:t xml:space="preserve"> </w:t>
      </w:r>
      <w:r w:rsidRPr="00333A59">
        <w:rPr>
          <w:rFonts w:asciiTheme="majorHAnsi" w:hAnsiTheme="majorHAnsi" w:cs="Calibri Light"/>
          <w:lang w:val="sr-Latn-RS"/>
        </w:rPr>
        <w:t>odlazak na</w:t>
      </w:r>
      <w:r w:rsidRPr="00333A59">
        <w:rPr>
          <w:rFonts w:asciiTheme="majorHAnsi" w:hAnsiTheme="majorHAnsi" w:cs="Calibri Light"/>
          <w:b/>
          <w:bCs/>
          <w:lang w:val="sr-Latn-RS"/>
        </w:rPr>
        <w:t xml:space="preserve"> FAKULTATIVNI IZLET: Kladovo – Arheološki muzej – Tvrđava Fetislam - Rimska Diana – HE Đerdap – Fetislam - Trajanov most – Kladovo (3,5h).</w:t>
      </w:r>
      <w:r w:rsidRPr="00333A59">
        <w:rPr>
          <w:rFonts w:asciiTheme="majorHAnsi" w:hAnsiTheme="majorHAnsi" w:cs="Calibri Light"/>
          <w:lang w:val="sr-Latn-RS"/>
        </w:rPr>
        <w:t xml:space="preserve"> Obilazak Arheološkog muzeja Đerdap, koji čuva dragocena svedočanstva o raznorodnim kulturama praistorijskog, rimskog i srednjovekovnog perioda na Dunavu. Nastavljamo šetnju do nedavno renoviranog utvrđenja Fetislam, nekadašnje osmanske tvrđave podignute u 16. veku, koja je kroz istoriju menjala gospodare i bila ključna tačka u odbrambenom sistemu na Dunavu. Sledi kraći obilazak rimskog utvrđenja Diana, a zatim i poseta Hidroelektrani Đerdap. Sagrađena je 1974. godine kao najveći infrastrukturni projekat u Evropi te godine, koji je značajno izmenio tok Dunava, sudbinu lokalnih sela i položaj brojnih kulturno-istorijskih spomenika u okolini. </w:t>
      </w:r>
      <w:r w:rsidRPr="00333A59">
        <w:rPr>
          <w:rFonts w:asciiTheme="majorHAnsi" w:hAnsiTheme="majorHAnsi" w:cs="Calibri Light"/>
        </w:rPr>
        <w:t xml:space="preserve">Nakon obilaska hidroelektrane, sledi poseta </w:t>
      </w:r>
      <w:r w:rsidRPr="00333A59">
        <w:rPr>
          <w:rFonts w:asciiTheme="majorHAnsi" w:hAnsiTheme="majorHAnsi" w:cs="Calibri Light"/>
          <w:b/>
          <w:bCs/>
        </w:rPr>
        <w:t>Tvrđavi Fetislam</w:t>
      </w:r>
      <w:r w:rsidRPr="00333A59">
        <w:rPr>
          <w:rFonts w:asciiTheme="majorHAnsi" w:hAnsiTheme="majorHAnsi" w:cs="Calibri Light"/>
        </w:rPr>
        <w:t xml:space="preserve">, osmanskom utvrđenju </w:t>
      </w:r>
      <w:r w:rsidRPr="00333A59">
        <w:rPr>
          <w:rFonts w:asciiTheme="majorHAnsi" w:hAnsiTheme="majorHAnsi" w:cs="Calibri Light"/>
        </w:rPr>
        <w:lastRenderedPageBreak/>
        <w:t>podignutom u prvoj polovini 16. veka, kada je Kladovo postalo strateški važno mesto na Dunavu.</w:t>
      </w:r>
      <w:r w:rsidRPr="00333A59">
        <w:rPr>
          <w:rFonts w:asciiTheme="majorHAnsi" w:hAnsiTheme="majorHAnsi" w:cs="Calibri Light"/>
          <w:lang w:val="sr-Latn-RS"/>
        </w:rPr>
        <w:t xml:space="preserve"> Poseta ostacima Trajanovog mosta, koji je nakon izgradnje važio za najveći most na svetu više od 1000 godina. Gradio ga je rimski car Trajan početkom II veka, kako bi prešao Dunav i pokorio dačka plemena.</w:t>
      </w:r>
    </w:p>
    <w:p w14:paraId="5C097477" w14:textId="77777777" w:rsidR="00333A59" w:rsidRPr="00333A59" w:rsidRDefault="00333A59" w:rsidP="00333A59">
      <w:pPr>
        <w:spacing w:after="0"/>
        <w:jc w:val="both"/>
        <w:rPr>
          <w:rFonts w:asciiTheme="majorHAnsi" w:hAnsiTheme="majorHAnsi" w:cs="Calibri Light"/>
          <w:lang w:val="sr-Latn-RS"/>
        </w:rPr>
      </w:pPr>
      <w:r w:rsidRPr="00333A59">
        <w:rPr>
          <w:rFonts w:asciiTheme="majorHAnsi" w:hAnsiTheme="majorHAnsi" w:cs="Calibri Light"/>
          <w:lang w:val="sr-Latn-RS"/>
        </w:rPr>
        <w:t>Povratak u hotel, gde će uz zakusku biti upriličena degustacija lokalnih vina.</w:t>
      </w:r>
    </w:p>
    <w:p w14:paraId="71C5E619" w14:textId="77777777" w:rsidR="00333A59" w:rsidRPr="00333A59" w:rsidRDefault="00333A59" w:rsidP="00333A59">
      <w:pPr>
        <w:spacing w:after="0"/>
        <w:jc w:val="both"/>
        <w:rPr>
          <w:rFonts w:asciiTheme="majorHAnsi" w:hAnsiTheme="majorHAnsi" w:cstheme="majorHAnsi"/>
          <w:lang w:val="sr-Latn-RS"/>
        </w:rPr>
      </w:pPr>
      <w:r w:rsidRPr="00333A59">
        <w:rPr>
          <w:rFonts w:asciiTheme="majorHAnsi" w:hAnsiTheme="majorHAnsi" w:cs="Calibri Light"/>
          <w:b/>
          <w:bCs/>
          <w:lang w:val="sr-Latn-RS"/>
        </w:rPr>
        <w:t>Cena izleta:</w:t>
      </w:r>
      <w:r w:rsidRPr="00333A59">
        <w:rPr>
          <w:rFonts w:asciiTheme="majorHAnsi" w:hAnsiTheme="majorHAnsi" w:cs="Calibri Light"/>
          <w:lang w:val="sr-Latn-RS"/>
        </w:rPr>
        <w:t xml:space="preserve"> odrasli  35€, </w:t>
      </w:r>
      <w:r w:rsidRPr="00333A59">
        <w:rPr>
          <w:rFonts w:asciiTheme="majorHAnsi" w:hAnsiTheme="majorHAnsi" w:cstheme="majorHAnsi"/>
          <w:lang w:val="sr-Latn-RS"/>
        </w:rPr>
        <w:t xml:space="preserve">deca 7-12 godina 15€, deca do 7 godina - besplatno. </w:t>
      </w:r>
    </w:p>
    <w:p w14:paraId="50194A5D" w14:textId="77777777" w:rsidR="00333A59" w:rsidRPr="00333A59" w:rsidRDefault="00333A59" w:rsidP="00333A59">
      <w:pPr>
        <w:spacing w:after="0"/>
        <w:jc w:val="both"/>
        <w:rPr>
          <w:rFonts w:asciiTheme="majorHAnsi" w:hAnsiTheme="majorHAnsi" w:cs="Calibri Light"/>
          <w:lang w:val="sr-Latn-RS"/>
        </w:rPr>
      </w:pPr>
      <w:r w:rsidRPr="00333A59">
        <w:rPr>
          <w:rFonts w:asciiTheme="majorHAnsi" w:hAnsiTheme="majorHAnsi" w:cs="Calibri Light"/>
          <w:lang w:val="sr-Latn-RS"/>
        </w:rPr>
        <w:t xml:space="preserve">Plaćanje u hotelu, minimum za realizaciju 15 odraslih osoba.   </w:t>
      </w:r>
    </w:p>
    <w:p w14:paraId="7546A03B" w14:textId="77777777" w:rsidR="00333A59" w:rsidRPr="00333A59" w:rsidRDefault="00333A59" w:rsidP="00333A59">
      <w:pPr>
        <w:spacing w:after="0"/>
        <w:jc w:val="both"/>
        <w:rPr>
          <w:rFonts w:asciiTheme="majorHAnsi" w:hAnsiTheme="majorHAnsi" w:cs="Calibri Light"/>
          <w:b/>
          <w:bCs/>
          <w:lang w:val="sr-Latn-RS"/>
        </w:rPr>
      </w:pPr>
    </w:p>
    <w:p w14:paraId="317DFE75" w14:textId="77777777" w:rsidR="00333A59" w:rsidRPr="00333A59" w:rsidRDefault="00333A59" w:rsidP="00333A59">
      <w:pPr>
        <w:jc w:val="both"/>
        <w:rPr>
          <w:rFonts w:asciiTheme="majorHAnsi" w:hAnsiTheme="majorHAnsi" w:cs="Calibri Light"/>
          <w:lang w:val="sr-Latn-RS"/>
        </w:rPr>
      </w:pPr>
      <w:r w:rsidRPr="00333A59">
        <w:rPr>
          <w:rFonts w:asciiTheme="majorHAnsi" w:hAnsiTheme="majorHAnsi" w:cs="Calibri Light"/>
          <w:b/>
          <w:bCs/>
          <w:lang w:val="sr-Latn-RS"/>
        </w:rPr>
        <w:t xml:space="preserve">Četvrti dan (04.05.2024). Kladovo - Lepenski Vir – Kapetan Mišin Breg – Golubačka tvrđava -  Beograd  (240 Km) </w:t>
      </w:r>
      <w:r w:rsidRPr="00333A59">
        <w:rPr>
          <w:rFonts w:asciiTheme="majorHAnsi" w:hAnsiTheme="majorHAnsi" w:cs="Calibri Light"/>
          <w:lang w:val="sr-Latn-RS"/>
        </w:rPr>
        <w:t>Doručak. Polazak autobusa u 09:30h.  Vožnja autobusom pored Dunava, foto stop na vidikovcu iznad Kazana. Dolazak na arheološko nalazište Lepenski vir, jedno od najstarijih urbanih naselja Evrope i sveta i predstavlja najveći domet kulture srednjeg kamenog doba (6.500. p.n.e.). Nakon obilaska sledi pauza za ručak u etno restoranu Kapetan Mišin Breg. Nastavak puta i pauza za razgledanje Golubačke tvrđave sagrađene sredinom XIV veka, više puta rušene, obnavljane i dograđivane kao granično utvrđenje između Srbije, Ugarske i Turske. Planirani dolazak u Beograd u večernjim satima.</w:t>
      </w:r>
    </w:p>
    <w:p w14:paraId="49978E45" w14:textId="77777777" w:rsidR="00333A59" w:rsidRPr="00333A59" w:rsidRDefault="00333A59" w:rsidP="00333A59">
      <w:pPr>
        <w:jc w:val="both"/>
        <w:rPr>
          <w:rFonts w:asciiTheme="majorHAnsi" w:hAnsiTheme="majorHAnsi" w:cs="Calibri Light"/>
          <w:lang w:val="sr-Latn-RS"/>
        </w:rPr>
      </w:pPr>
    </w:p>
    <w:tbl>
      <w:tblPr>
        <w:tblStyle w:val="GridTable4-Accent1"/>
        <w:tblW w:w="9634" w:type="dxa"/>
        <w:jc w:val="center"/>
        <w:tblLook w:val="04A0" w:firstRow="1" w:lastRow="0" w:firstColumn="1" w:lastColumn="0" w:noHBand="0" w:noVBand="1"/>
      </w:tblPr>
      <w:tblGrid>
        <w:gridCol w:w="5098"/>
        <w:gridCol w:w="4536"/>
      </w:tblGrid>
      <w:tr w:rsidR="00333A59" w:rsidRPr="00333A59" w14:paraId="7F20C003" w14:textId="77777777" w:rsidTr="00647DD6">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634" w:type="dxa"/>
            <w:gridSpan w:val="2"/>
            <w:hideMark/>
          </w:tcPr>
          <w:p w14:paraId="5639B6A5" w14:textId="77777777" w:rsidR="00333A59" w:rsidRPr="00333A59" w:rsidRDefault="00333A59" w:rsidP="00647DD6">
            <w:pPr>
              <w:jc w:val="center"/>
              <w:rPr>
                <w:rFonts w:asciiTheme="majorHAnsi" w:eastAsia="Times New Roman" w:hAnsiTheme="majorHAnsi" w:cs="Calibri"/>
                <w:i/>
                <w:iCs/>
                <w:sz w:val="24"/>
                <w:szCs w:val="24"/>
                <w:lang w:val="sr-Latn-RS" w:eastAsia="en-GB"/>
              </w:rPr>
            </w:pPr>
            <w:r w:rsidRPr="00333A59">
              <w:rPr>
                <w:rFonts w:asciiTheme="majorHAnsi" w:eastAsia="Times New Roman" w:hAnsiTheme="majorHAnsi" w:cs="Calibri"/>
                <w:i/>
                <w:iCs/>
                <w:sz w:val="24"/>
                <w:szCs w:val="24"/>
                <w:lang w:val="sr-Latn-RS" w:eastAsia="en-GB"/>
              </w:rPr>
              <w:t xml:space="preserve">Cena aranžmana izražena u evrima, plaćanje u dinarskoj protivvrednosti srednjeg kursa NBS </w:t>
            </w:r>
          </w:p>
        </w:tc>
      </w:tr>
      <w:tr w:rsidR="00333A59" w:rsidRPr="00333A59" w14:paraId="6B051362" w14:textId="77777777" w:rsidTr="00647DD6">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5098" w:type="dxa"/>
            <w:vAlign w:val="center"/>
            <w:hideMark/>
          </w:tcPr>
          <w:p w14:paraId="2E3B6222" w14:textId="3B00171D" w:rsidR="00333A59" w:rsidRPr="00333A59" w:rsidRDefault="00333A59" w:rsidP="00333A59">
            <w:pPr>
              <w:jc w:val="center"/>
              <w:rPr>
                <w:rFonts w:asciiTheme="majorHAnsi" w:eastAsia="Times New Roman" w:hAnsiTheme="majorHAnsi" w:cs="Calibri"/>
                <w:b w:val="0"/>
                <w:bCs w:val="0"/>
                <w:lang w:val="sr-Latn-RS" w:eastAsia="en-GB"/>
              </w:rPr>
            </w:pPr>
            <w:r w:rsidRPr="00333A59">
              <w:rPr>
                <w:rFonts w:asciiTheme="majorHAnsi" w:eastAsia="Times New Roman" w:hAnsiTheme="majorHAnsi" w:cs="Calibri"/>
                <w:b w:val="0"/>
                <w:bCs w:val="0"/>
                <w:lang w:val="sr-Latn-RS" w:eastAsia="en-GB"/>
              </w:rPr>
              <w:t xml:space="preserve">Cena po osobi </w:t>
            </w:r>
            <w:r>
              <w:rPr>
                <w:rFonts w:asciiTheme="majorHAnsi" w:eastAsia="Times New Roman" w:hAnsiTheme="majorHAnsi" w:cs="Calibri"/>
                <w:b w:val="0"/>
                <w:bCs w:val="0"/>
                <w:lang w:val="sr-Latn-RS" w:eastAsia="en-GB"/>
              </w:rPr>
              <w:t xml:space="preserve"> </w:t>
            </w:r>
            <w:r w:rsidRPr="00333A59">
              <w:rPr>
                <w:rFonts w:asciiTheme="majorHAnsi" w:eastAsia="Times New Roman" w:hAnsiTheme="majorHAnsi" w:cs="Calibri"/>
                <w:b w:val="0"/>
                <w:bCs w:val="0"/>
                <w:lang w:val="sr-Latn-RS" w:eastAsia="en-GB"/>
              </w:rPr>
              <w:t>u dvokrevetnoj sobi</w:t>
            </w:r>
          </w:p>
        </w:tc>
        <w:tc>
          <w:tcPr>
            <w:tcW w:w="4536" w:type="dxa"/>
            <w:vAlign w:val="center"/>
            <w:hideMark/>
          </w:tcPr>
          <w:p w14:paraId="59ECC316" w14:textId="0C6B9B30" w:rsidR="00333A59" w:rsidRPr="00333A59" w:rsidRDefault="00333A59" w:rsidP="00333A59">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Calibri"/>
                <w:lang w:val="sr-Latn-RS" w:eastAsia="en-GB"/>
              </w:rPr>
            </w:pPr>
            <w:r w:rsidRPr="00333A59">
              <w:rPr>
                <w:rFonts w:asciiTheme="majorHAnsi" w:eastAsia="Times New Roman" w:hAnsiTheme="majorHAnsi" w:cs="Calibri"/>
                <w:lang w:val="sr-Latn-RS" w:eastAsia="en-GB"/>
              </w:rPr>
              <w:t>Doplata za</w:t>
            </w:r>
            <w:r>
              <w:rPr>
                <w:rFonts w:asciiTheme="majorHAnsi" w:eastAsia="Times New Roman" w:hAnsiTheme="majorHAnsi" w:cs="Calibri"/>
                <w:lang w:val="sr-Latn-RS" w:eastAsia="en-GB"/>
              </w:rPr>
              <w:t xml:space="preserve"> </w:t>
            </w:r>
            <w:r w:rsidRPr="00333A59">
              <w:rPr>
                <w:rFonts w:asciiTheme="majorHAnsi" w:eastAsia="Times New Roman" w:hAnsiTheme="majorHAnsi" w:cs="Calibri"/>
                <w:lang w:val="sr-Latn-RS" w:eastAsia="en-GB"/>
              </w:rPr>
              <w:t>jednokrevetnu sobu</w:t>
            </w:r>
          </w:p>
        </w:tc>
      </w:tr>
      <w:tr w:rsidR="00333A59" w:rsidRPr="00333A59" w14:paraId="1318C0AB" w14:textId="77777777" w:rsidTr="00647DD6">
        <w:trPr>
          <w:trHeight w:val="276"/>
          <w:jc w:val="center"/>
        </w:trPr>
        <w:tc>
          <w:tcPr>
            <w:cnfStyle w:val="001000000000" w:firstRow="0" w:lastRow="0" w:firstColumn="1" w:lastColumn="0" w:oddVBand="0" w:evenVBand="0" w:oddHBand="0" w:evenHBand="0" w:firstRowFirstColumn="0" w:firstRowLastColumn="0" w:lastRowFirstColumn="0" w:lastRowLastColumn="0"/>
            <w:tcW w:w="5098" w:type="dxa"/>
            <w:hideMark/>
          </w:tcPr>
          <w:p w14:paraId="3CC58220" w14:textId="77777777" w:rsidR="00333A59" w:rsidRPr="00333A59" w:rsidRDefault="00333A59" w:rsidP="00647DD6">
            <w:pPr>
              <w:jc w:val="center"/>
              <w:rPr>
                <w:rFonts w:asciiTheme="majorHAnsi" w:eastAsia="Times New Roman" w:hAnsiTheme="majorHAnsi" w:cs="Calibri"/>
                <w:b w:val="0"/>
                <w:bCs w:val="0"/>
                <w:color w:val="000000"/>
                <w:lang w:val="sr-Latn-RS" w:eastAsia="en-GB"/>
              </w:rPr>
            </w:pPr>
            <w:r w:rsidRPr="00333A59">
              <w:rPr>
                <w:rFonts w:asciiTheme="majorHAnsi" w:eastAsia="Times New Roman" w:hAnsiTheme="majorHAnsi" w:cs="Calibri"/>
                <w:b w:val="0"/>
                <w:bCs w:val="0"/>
                <w:color w:val="000000"/>
                <w:lang w:val="sr-Latn-RS" w:eastAsia="en-GB"/>
              </w:rPr>
              <w:t>325 €</w:t>
            </w:r>
          </w:p>
        </w:tc>
        <w:tc>
          <w:tcPr>
            <w:tcW w:w="4536" w:type="dxa"/>
            <w:hideMark/>
          </w:tcPr>
          <w:p w14:paraId="001DD248" w14:textId="77777777" w:rsidR="00333A59" w:rsidRPr="00333A59" w:rsidRDefault="00333A59" w:rsidP="00647DD6">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Calibri"/>
                <w:color w:val="000000"/>
                <w:lang w:val="sr-Latn-RS" w:eastAsia="en-GB"/>
              </w:rPr>
            </w:pPr>
            <w:r w:rsidRPr="00333A59">
              <w:rPr>
                <w:rFonts w:asciiTheme="majorHAnsi" w:eastAsia="Times New Roman" w:hAnsiTheme="majorHAnsi" w:cs="Calibri"/>
                <w:color w:val="000000"/>
                <w:lang w:val="sr-Latn-RS" w:eastAsia="en-GB"/>
              </w:rPr>
              <w:t>120 €</w:t>
            </w:r>
          </w:p>
        </w:tc>
      </w:tr>
    </w:tbl>
    <w:p w14:paraId="37A40F8E" w14:textId="77777777" w:rsidR="00333A59" w:rsidRPr="00333A59" w:rsidRDefault="00333A59" w:rsidP="00333A59">
      <w:pPr>
        <w:spacing w:after="0" w:line="240" w:lineRule="auto"/>
        <w:jc w:val="center"/>
        <w:rPr>
          <w:rFonts w:asciiTheme="majorHAnsi" w:hAnsiTheme="majorHAnsi" w:cs="Calibri Light"/>
          <w:lang w:val="sr-Latn-RS"/>
        </w:rPr>
      </w:pPr>
      <w:r w:rsidRPr="00333A59">
        <w:rPr>
          <w:rFonts w:asciiTheme="majorHAnsi" w:hAnsiTheme="majorHAnsi" w:cs="Calibri Light"/>
          <w:b/>
          <w:bCs/>
          <w:lang w:val="sr-Latn-RS"/>
        </w:rPr>
        <w:t>Napomena:</w:t>
      </w:r>
      <w:r w:rsidRPr="00333A59">
        <w:rPr>
          <w:rFonts w:asciiTheme="majorHAnsi" w:hAnsiTheme="majorHAnsi" w:cs="Calibri Light"/>
          <w:lang w:val="sr-Latn-RS"/>
        </w:rPr>
        <w:t xml:space="preserve"> Minimum za realizaciju putovanja je 45 osoba.</w:t>
      </w:r>
    </w:p>
    <w:p w14:paraId="2BF57B9B" w14:textId="77777777" w:rsidR="00333A59" w:rsidRPr="00333A59" w:rsidRDefault="00333A59" w:rsidP="00333A59">
      <w:pPr>
        <w:spacing w:after="0" w:line="240" w:lineRule="auto"/>
        <w:jc w:val="center"/>
        <w:rPr>
          <w:rFonts w:asciiTheme="majorHAnsi" w:hAnsiTheme="majorHAnsi" w:cs="Calibri Light"/>
          <w:lang w:val="sr-Latn-RS"/>
        </w:rPr>
      </w:pPr>
    </w:p>
    <w:p w14:paraId="0393BE22" w14:textId="77777777" w:rsidR="00333A59" w:rsidRPr="00333A59" w:rsidRDefault="00333A59" w:rsidP="00333A59">
      <w:pPr>
        <w:spacing w:after="0" w:line="240" w:lineRule="auto"/>
        <w:rPr>
          <w:rFonts w:asciiTheme="majorHAnsi" w:hAnsiTheme="majorHAnsi" w:cs="Calibri Light"/>
        </w:rPr>
      </w:pPr>
      <w:r w:rsidRPr="00333A59">
        <w:rPr>
          <w:rFonts w:asciiTheme="majorHAnsi" w:hAnsiTheme="majorHAnsi" w:cs="Calibri Light"/>
        </w:rPr>
        <w:t>Uslovi za decu i doplate:</w:t>
      </w:r>
      <w:r w:rsidRPr="00333A59">
        <w:rPr>
          <w:rFonts w:asciiTheme="majorHAnsi" w:hAnsiTheme="majorHAnsi" w:cs="Calibri Light"/>
        </w:rPr>
        <w:br/>
        <w:t>– Prvo dete 0-6,99 godina besplatno, drugo uz doplatu od 50% iznosa aranžmana.</w:t>
      </w:r>
      <w:r w:rsidRPr="00333A59">
        <w:rPr>
          <w:rFonts w:asciiTheme="majorHAnsi" w:hAnsiTheme="majorHAnsi" w:cs="Calibri Light"/>
        </w:rPr>
        <w:br/>
        <w:t>– Deca 7 – 11,99 godina 50% popusta</w:t>
      </w:r>
    </w:p>
    <w:p w14:paraId="55F1C324" w14:textId="77777777" w:rsidR="00333A59" w:rsidRPr="00333A59" w:rsidRDefault="00333A59" w:rsidP="00333A59">
      <w:pPr>
        <w:spacing w:after="0" w:line="240" w:lineRule="auto"/>
        <w:rPr>
          <w:rFonts w:asciiTheme="majorHAnsi" w:hAnsiTheme="majorHAnsi" w:cs="Calibri Light"/>
          <w:lang w:val="sr-Latn-RS"/>
        </w:rPr>
      </w:pPr>
    </w:p>
    <w:p w14:paraId="36D81D09" w14:textId="77777777" w:rsidR="00333A59" w:rsidRPr="00333A59" w:rsidRDefault="00333A59" w:rsidP="00333A59">
      <w:pPr>
        <w:spacing w:after="0" w:line="240" w:lineRule="auto"/>
        <w:rPr>
          <w:rFonts w:asciiTheme="majorHAnsi" w:hAnsiTheme="majorHAnsi" w:cs="Calibri Light"/>
          <w:lang w:val="sr-Latn-RS"/>
        </w:rPr>
      </w:pPr>
      <w:r w:rsidRPr="00333A59">
        <w:rPr>
          <w:rFonts w:asciiTheme="majorHAnsi" w:hAnsiTheme="majorHAnsi" w:cs="Calibri Light"/>
          <w:lang w:val="sr-Latn-RS"/>
        </w:rPr>
        <w:t xml:space="preserve">*Program se može neznatno promeniti do početka sezone. </w:t>
      </w:r>
    </w:p>
    <w:p w14:paraId="1BDEBDC2" w14:textId="77777777" w:rsidR="00333A59" w:rsidRPr="00333A59" w:rsidRDefault="00333A59" w:rsidP="00333A59">
      <w:pPr>
        <w:spacing w:after="0" w:line="240" w:lineRule="auto"/>
        <w:rPr>
          <w:rFonts w:asciiTheme="majorHAnsi" w:hAnsiTheme="majorHAnsi" w:cs="Calibri Light"/>
          <w:lang w:val="sr-Latn-RS"/>
        </w:rPr>
      </w:pPr>
      <w:r w:rsidRPr="00333A59">
        <w:rPr>
          <w:rFonts w:asciiTheme="majorHAnsi" w:hAnsiTheme="majorHAnsi" w:cs="Calibri Light"/>
          <w:lang w:val="sr-Latn-RS"/>
        </w:rPr>
        <w:t>*U slučaju nepredviđenih okolnosti, program je podložan promenama.</w:t>
      </w:r>
    </w:p>
    <w:p w14:paraId="4B228D00" w14:textId="77777777" w:rsidR="00333A59" w:rsidRPr="00333A59" w:rsidRDefault="00333A59" w:rsidP="00333A59">
      <w:pPr>
        <w:rPr>
          <w:rFonts w:asciiTheme="majorHAnsi" w:hAnsiTheme="majorHAnsi" w:cs="Calibri Light"/>
          <w:lang w:val="sr-Latn-RS"/>
        </w:rPr>
      </w:pPr>
    </w:p>
    <w:p w14:paraId="07880475" w14:textId="77777777" w:rsidR="00333A59" w:rsidRPr="00333A59" w:rsidRDefault="00333A59" w:rsidP="00333A59">
      <w:pPr>
        <w:jc w:val="both"/>
        <w:rPr>
          <w:rFonts w:asciiTheme="majorHAnsi" w:hAnsiTheme="majorHAnsi" w:cs="Calibri Light"/>
          <w:lang w:val="sr-Latn-RS"/>
        </w:rPr>
      </w:pPr>
      <w:r w:rsidRPr="00333A59">
        <w:rPr>
          <w:rFonts w:asciiTheme="majorHAnsi" w:hAnsiTheme="majorHAnsi" w:cs="Calibri Light"/>
          <w:b/>
          <w:bCs/>
          <w:lang w:val="sr-Latn-RS"/>
        </w:rPr>
        <w:t>U cenu putovanja je uračunato:</w:t>
      </w:r>
      <w:r w:rsidRPr="00333A59">
        <w:rPr>
          <w:rFonts w:asciiTheme="majorHAnsi" w:hAnsiTheme="majorHAnsi" w:cs="Calibri Light"/>
          <w:lang w:val="sr-Latn-RS"/>
        </w:rPr>
        <w:t xml:space="preserve"> Krstarenje Dunavom prema programu na relaciji od Beograda do Tekije, smeštaj u hotelu Aquastar Danube 4* na bazi tri noćenja sa polupansionom (doručak i večera, bife - švedski sto), upotreba sadržaja Spa centra u hotelu (bazeni, sauna, parno kupatilo, fitnes kabinet, fotelje masažeri…), transfer autobusom prvog dana od Tekije do Kladova i poslednjeg dana Kladovo – Lepenski Vir – Kapetan Mišin Breg – Golubačka tvrđava – Beograd (Pristanište Beograd),  doručak i ručak na brodu tokom plovidbe, ručak u povratku četvrtog  dana, ulaznice za lokalitete  Lepenski Vir i Golubačka tvrđava, usluge turističkog vodiča i lokalnih vodiča, putarine i takse,  kao i troškovi organizacije putovanja.</w:t>
      </w:r>
    </w:p>
    <w:p w14:paraId="081FAC9D" w14:textId="77777777" w:rsidR="00333A59" w:rsidRPr="00333A59" w:rsidRDefault="00333A59" w:rsidP="00333A59">
      <w:pPr>
        <w:jc w:val="both"/>
        <w:rPr>
          <w:rFonts w:asciiTheme="majorHAnsi" w:hAnsiTheme="majorHAnsi" w:cs="Calibri Light"/>
          <w:lang w:val="sr-Latn-RS"/>
        </w:rPr>
      </w:pPr>
      <w:r w:rsidRPr="00333A59">
        <w:rPr>
          <w:rFonts w:asciiTheme="majorHAnsi" w:hAnsiTheme="majorHAnsi" w:cs="Calibri Light"/>
          <w:b/>
          <w:bCs/>
          <w:lang w:val="sr-Latn-RS"/>
        </w:rPr>
        <w:t>U cenu putovanja nije uračunato:</w:t>
      </w:r>
      <w:r w:rsidRPr="00333A59">
        <w:rPr>
          <w:rFonts w:asciiTheme="majorHAnsi" w:hAnsiTheme="majorHAnsi" w:cs="Calibri Light"/>
          <w:lang w:val="sr-Latn-RS"/>
        </w:rPr>
        <w:t xml:space="preserve"> piće tokom plovidbe i u hotelu, mini bar, razne vrste ručnih masaža, hidromasažna kada, fakultativni izleti drugog i trećeg dana boravka, boravišne takse i osiguranje gosta na brodu i u hotelu (odrasli: 90,00 dinara po osobi i danu, deca 7 – 15 godina: 50,00 dinara po osobi i danu), individualni troškovi putnika. </w:t>
      </w:r>
    </w:p>
    <w:p w14:paraId="422DA7AD" w14:textId="77777777" w:rsidR="00333A59" w:rsidRPr="00333A59" w:rsidRDefault="00333A59" w:rsidP="00333A59">
      <w:pPr>
        <w:jc w:val="both"/>
        <w:rPr>
          <w:rFonts w:asciiTheme="majorHAnsi" w:hAnsiTheme="majorHAnsi" w:cs="Calibri Light"/>
          <w:lang w:val="sr-Latn-RS"/>
        </w:rPr>
      </w:pPr>
      <w:r w:rsidRPr="00333A59">
        <w:rPr>
          <w:rFonts w:asciiTheme="majorHAnsi" w:hAnsiTheme="majorHAnsi" w:cs="Calibri Light"/>
          <w:b/>
          <w:bCs/>
          <w:lang w:val="sr-Latn-RS"/>
        </w:rPr>
        <w:t xml:space="preserve">Brod Aquastar Maxim (www.krstarenjedunavom.rs) </w:t>
      </w:r>
      <w:r w:rsidRPr="00333A59">
        <w:rPr>
          <w:rFonts w:asciiTheme="majorHAnsi" w:hAnsiTheme="majorHAnsi" w:cs="Calibri Light"/>
          <w:lang w:val="sr-Latn-RS"/>
        </w:rPr>
        <w:t xml:space="preserve">je napravljen 2014 godine, dužine 28 metara i širine 7 metara. Kapacitet je 70 sedećih mesta u moderno opremljenom salonskom delu, koji poseduje barski deo, veliki LCD monitor visoke rezolucije sa savremenim zvučnim sistemom. Brod je opremljen ležaljkama koje se nalaze na gornjoj sunčanoj palubi. Ručak se servira kao bife-švedski sto. Tehničke karakteristike broda omogućavaju plovidbu prema navedenom programu u trajanju od 9,5 sati. </w:t>
      </w:r>
    </w:p>
    <w:p w14:paraId="6C866ADE" w14:textId="77777777" w:rsidR="00333A59" w:rsidRPr="00333A59" w:rsidRDefault="00333A59" w:rsidP="00333A59">
      <w:pPr>
        <w:jc w:val="both"/>
        <w:rPr>
          <w:rFonts w:asciiTheme="majorHAnsi" w:hAnsiTheme="majorHAnsi" w:cs="Calibri Light"/>
          <w:b/>
          <w:bCs/>
          <w:color w:val="002060"/>
          <w:lang w:val="sr-Latn-RS"/>
        </w:rPr>
      </w:pPr>
      <w:r w:rsidRPr="00333A59">
        <w:rPr>
          <w:rFonts w:asciiTheme="majorHAnsi" w:hAnsiTheme="majorHAnsi" w:cs="Calibri Light"/>
          <w:b/>
          <w:bCs/>
          <w:lang w:val="sr-Latn-RS"/>
        </w:rPr>
        <w:lastRenderedPageBreak/>
        <w:t>Hotel Aquastar Danube 4* (www.hotelkladovo.rs)</w:t>
      </w:r>
      <w:r w:rsidRPr="00333A59">
        <w:rPr>
          <w:rFonts w:asciiTheme="majorHAnsi" w:hAnsiTheme="majorHAnsi" w:cs="Calibri Light"/>
          <w:lang w:val="sr-Latn-RS"/>
        </w:rPr>
        <w:t xml:space="preserve">  se nalazi u Kladovu pored uređene peščane gradske plaže. Raspolaže sa deluxe sobama, dva restorana, barom na šetalištu, otvorenim i zatvorenim bazenom. Wellness centar pored bazena sadrži: saunu, parno kupatilo, hidromasažna kada, fitnes kabinet, usluge ručne masaže. U okviru hotela se nalazi tehnički opremljena konferencijska sala. Sve sobe su klimatizovane i poseduju sef, mini-bar, Ka-Tv, Wi-Fi.</w:t>
      </w:r>
      <w:r w:rsidRPr="00333A59">
        <w:rPr>
          <w:rFonts w:asciiTheme="majorHAnsi" w:hAnsiTheme="majorHAnsi" w:cs="Calibri Light"/>
          <w:b/>
          <w:bCs/>
          <w:color w:val="002060"/>
          <w:lang w:val="sr-Latn-RS"/>
        </w:rPr>
        <w:t xml:space="preserve"> </w:t>
      </w:r>
    </w:p>
    <w:p w14:paraId="7FE0D2BF" w14:textId="77777777" w:rsidR="006409C0" w:rsidRPr="00333A59" w:rsidRDefault="006409C0" w:rsidP="005F7A12">
      <w:pPr>
        <w:spacing w:after="0" w:line="240" w:lineRule="auto"/>
        <w:rPr>
          <w:rFonts w:asciiTheme="majorHAnsi" w:hAnsiTheme="majorHAnsi"/>
        </w:rPr>
      </w:pPr>
    </w:p>
    <w:sectPr w:rsidR="006409C0" w:rsidRPr="00333A59" w:rsidSect="00A1146E">
      <w:headerReference w:type="default" r:id="rId7"/>
      <w:footerReference w:type="default" r:id="rId8"/>
      <w:pgSz w:w="11906" w:h="16838"/>
      <w:pgMar w:top="1320" w:right="1440" w:bottom="1440" w:left="1440" w:header="10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13867" w14:textId="77777777" w:rsidR="00D059FE" w:rsidRDefault="00D059FE" w:rsidP="009F0A25">
      <w:pPr>
        <w:spacing w:after="0" w:line="240" w:lineRule="auto"/>
      </w:pPr>
      <w:r>
        <w:separator/>
      </w:r>
    </w:p>
  </w:endnote>
  <w:endnote w:type="continuationSeparator" w:id="0">
    <w:p w14:paraId="6CD05E28" w14:textId="77777777" w:rsidR="00D059FE" w:rsidRDefault="00D059FE" w:rsidP="009F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E8427" w14:textId="17D8327B" w:rsidR="005B7CCF" w:rsidRPr="004850EC" w:rsidRDefault="005B7CCF" w:rsidP="004850EC">
    <w:pPr>
      <w:pStyle w:val="Footer"/>
    </w:pPr>
    <w:r>
      <w:rPr>
        <w:noProof/>
      </w:rPr>
      <mc:AlternateContent>
        <mc:Choice Requires="wps">
          <w:drawing>
            <wp:anchor distT="0" distB="0" distL="114300" distR="114300" simplePos="0" relativeHeight="251664384" behindDoc="0" locked="0" layoutInCell="1" allowOverlap="1" wp14:anchorId="19DEE776" wp14:editId="17625031">
              <wp:simplePos x="0" y="0"/>
              <wp:positionH relativeFrom="margin">
                <wp:posOffset>-321945</wp:posOffset>
              </wp:positionH>
              <wp:positionV relativeFrom="paragraph">
                <wp:posOffset>238760</wp:posOffset>
              </wp:positionV>
              <wp:extent cx="6448425" cy="9525"/>
              <wp:effectExtent l="0" t="0" r="9525" b="9525"/>
              <wp:wrapNone/>
              <wp:docPr id="12579732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425" cy="9525"/>
                      </a:xfrm>
                      <a:prstGeom prst="line">
                        <a:avLst/>
                      </a:prstGeom>
                      <a:noFill/>
                      <a:ln w="19050" cap="flat" cmpd="thickThin"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9DC8999"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5pt,18.8pt" to="482.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" strokecolor="#002060" strokeweight="1.5pt">
              <v:stroke linestyle="thickThin" joinstyle="miter"/>
              <o:lock v:ext="edit" shapetype="f"/>
              <w10:wrap anchorx="margin"/>
            </v:line>
          </w:pict>
        </mc:Fallback>
      </mc:AlternateContent>
    </w:r>
  </w:p>
  <w:p w14:paraId="6876BA0C" w14:textId="77777777" w:rsidR="005B7CCF" w:rsidRDefault="005B7CCF">
    <w:pPr>
      <w:pStyle w:val="Footer"/>
    </w:pPr>
  </w:p>
  <w:p w14:paraId="2DCC5B0B" w14:textId="77777777" w:rsidR="005B7CCF" w:rsidRDefault="005B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74EAE" w14:textId="77777777" w:rsidR="00D059FE" w:rsidRDefault="00D059FE" w:rsidP="009F0A25">
      <w:pPr>
        <w:spacing w:after="0" w:line="240" w:lineRule="auto"/>
      </w:pPr>
      <w:r>
        <w:separator/>
      </w:r>
    </w:p>
  </w:footnote>
  <w:footnote w:type="continuationSeparator" w:id="0">
    <w:p w14:paraId="09EDFF4B" w14:textId="77777777" w:rsidR="00D059FE" w:rsidRDefault="00D059FE" w:rsidP="009F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7D6B5" w14:textId="406EC926" w:rsidR="005B7CCF" w:rsidRPr="005B7CCF" w:rsidRDefault="005B7CCF" w:rsidP="005B7CCF">
    <w:pPr>
      <w:pStyle w:val="Header"/>
      <w:ind w:right="283"/>
      <w:jc w:val="both"/>
      <w:rPr>
        <w:rFonts w:ascii="Georgia" w:hAnsi="Georgia"/>
        <w:i/>
        <w:iCs/>
        <w:color w:val="002060"/>
        <w:sz w:val="20"/>
        <w:szCs w:val="20"/>
      </w:rPr>
    </w:pPr>
    <w:r w:rsidRPr="005B7CCF">
      <w:rPr>
        <w:rFonts w:ascii="Georgia" w:hAnsi="Georgia"/>
        <w:i/>
        <w:iCs/>
        <w:noProof/>
        <w:sz w:val="20"/>
        <w:szCs w:val="20"/>
      </w:rPr>
      <mc:AlternateContent>
        <mc:Choice Requires="wps">
          <w:drawing>
            <wp:anchor distT="4294967295" distB="4294967295" distL="114300" distR="114300" simplePos="0" relativeHeight="251659264" behindDoc="0" locked="0" layoutInCell="1" allowOverlap="1" wp14:anchorId="59E65683" wp14:editId="75277C69">
              <wp:simplePos x="0" y="0"/>
              <wp:positionH relativeFrom="column">
                <wp:posOffset>-616585</wp:posOffset>
              </wp:positionH>
              <wp:positionV relativeFrom="paragraph">
                <wp:posOffset>212724</wp:posOffset>
              </wp:positionV>
              <wp:extent cx="6720840" cy="0"/>
              <wp:effectExtent l="0" t="0" r="0" b="0"/>
              <wp:wrapNone/>
              <wp:docPr id="9421178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0840" cy="0"/>
                      </a:xfrm>
                      <a:prstGeom prst="line">
                        <a:avLst/>
                      </a:prstGeom>
                      <a:noFill/>
                      <a:ln w="19050" cap="flat" cmpd="thickThin"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A79E25"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55pt,16.75pt" to="480.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" strokecolor="#002060" strokeweight="1.5pt">
              <v:stroke linestyle="thickThin" joinstyle="miter"/>
              <o:lock v:ext="edit" shapetype="f"/>
            </v:line>
          </w:pict>
        </mc:Fallback>
      </mc:AlternateContent>
    </w:r>
    <w:r w:rsidRPr="005B7CCF">
      <w:rPr>
        <w:rFonts w:ascii="Georgia" w:hAnsi="Georgia"/>
        <w:i/>
        <w:iCs/>
        <w:color w:val="00206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A49A7"/>
    <w:multiLevelType w:val="hybridMultilevel"/>
    <w:tmpl w:val="B9A2FD80"/>
    <w:lvl w:ilvl="0" w:tplc="0BC4D974">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72170"/>
    <w:multiLevelType w:val="hybridMultilevel"/>
    <w:tmpl w:val="DF289FC8"/>
    <w:lvl w:ilvl="0" w:tplc="0E9852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442A66"/>
    <w:multiLevelType w:val="hybridMultilevel"/>
    <w:tmpl w:val="8A5ED218"/>
    <w:lvl w:ilvl="0" w:tplc="0E9852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C4001"/>
    <w:multiLevelType w:val="hybridMultilevel"/>
    <w:tmpl w:val="9CDAE7C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B5D48DC"/>
    <w:multiLevelType w:val="hybridMultilevel"/>
    <w:tmpl w:val="0BBA4C48"/>
    <w:lvl w:ilvl="0" w:tplc="E39C6A64">
      <w:numFmt w:val="bullet"/>
      <w:lvlText w:val="-"/>
      <w:lvlJc w:val="left"/>
      <w:pPr>
        <w:ind w:left="360" w:hanging="360"/>
      </w:pPr>
      <w:rPr>
        <w:rFonts w:ascii="Aptos" w:eastAsia="Aptos" w:hAnsi="Apto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AD1D14"/>
    <w:multiLevelType w:val="hybridMultilevel"/>
    <w:tmpl w:val="8252F154"/>
    <w:lvl w:ilvl="0" w:tplc="0E9852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701074">
    <w:abstractNumId w:val="4"/>
  </w:num>
  <w:num w:numId="2" w16cid:durableId="2033799570">
    <w:abstractNumId w:val="0"/>
  </w:num>
  <w:num w:numId="3" w16cid:durableId="477764246">
    <w:abstractNumId w:val="1"/>
  </w:num>
  <w:num w:numId="4" w16cid:durableId="1523010370">
    <w:abstractNumId w:val="5"/>
  </w:num>
  <w:num w:numId="5" w16cid:durableId="714039714">
    <w:abstractNumId w:val="2"/>
  </w:num>
  <w:num w:numId="6" w16cid:durableId="371807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A59"/>
    <w:rsid w:val="001672BE"/>
    <w:rsid w:val="00211520"/>
    <w:rsid w:val="002E73F0"/>
    <w:rsid w:val="00333A59"/>
    <w:rsid w:val="00393D39"/>
    <w:rsid w:val="004850EC"/>
    <w:rsid w:val="004C53C2"/>
    <w:rsid w:val="0058245A"/>
    <w:rsid w:val="005B7CCF"/>
    <w:rsid w:val="005C14CA"/>
    <w:rsid w:val="005C58F4"/>
    <w:rsid w:val="005F7A12"/>
    <w:rsid w:val="006409C0"/>
    <w:rsid w:val="009D6531"/>
    <w:rsid w:val="009F0A25"/>
    <w:rsid w:val="00A1146E"/>
    <w:rsid w:val="00AC69FC"/>
    <w:rsid w:val="00BE33F7"/>
    <w:rsid w:val="00C84316"/>
    <w:rsid w:val="00CB284C"/>
    <w:rsid w:val="00D059FE"/>
    <w:rsid w:val="00D373DE"/>
    <w:rsid w:val="00D404B9"/>
    <w:rsid w:val="00E96BD0"/>
    <w:rsid w:val="00EB3D6E"/>
    <w:rsid w:val="00F228AC"/>
    <w:rsid w:val="00F77D9E"/>
    <w:rsid w:val="00F97052"/>
    <w:rsid w:val="00FE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8F6D1"/>
  <w15:chartTrackingRefBased/>
  <w15:docId w15:val="{E81830A2-60C4-4952-BCEE-4A8E64FB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59"/>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D404B9"/>
    <w:pPr>
      <w:keepNext/>
      <w:keepLines/>
      <w:spacing w:before="360" w:after="80"/>
      <w:outlineLvl w:val="0"/>
    </w:pPr>
    <w:rPr>
      <w:rFonts w:ascii="Aptos Display" w:eastAsia="Times New Roman" w:hAnsi="Aptos Display" w:cs="Times New Roman"/>
      <w:color w:val="0F4761"/>
      <w:kern w:val="2"/>
      <w:sz w:val="40"/>
      <w:szCs w:val="40"/>
      <w:lang w:val="sr-Latn-RS"/>
    </w:rPr>
  </w:style>
  <w:style w:type="paragraph" w:styleId="Heading2">
    <w:name w:val="heading 2"/>
    <w:basedOn w:val="Normal"/>
    <w:next w:val="Normal"/>
    <w:link w:val="Heading2Char"/>
    <w:uiPriority w:val="9"/>
    <w:semiHidden/>
    <w:unhideWhenUsed/>
    <w:qFormat/>
    <w:rsid w:val="00D404B9"/>
    <w:pPr>
      <w:keepNext/>
      <w:keepLines/>
      <w:spacing w:before="160" w:after="80"/>
      <w:outlineLvl w:val="1"/>
    </w:pPr>
    <w:rPr>
      <w:rFonts w:ascii="Aptos Display" w:eastAsia="Times New Roman" w:hAnsi="Aptos Display" w:cs="Times New Roman"/>
      <w:color w:val="0F4761"/>
      <w:kern w:val="2"/>
      <w:sz w:val="32"/>
      <w:szCs w:val="32"/>
      <w:lang w:val="sr-Latn-RS"/>
    </w:rPr>
  </w:style>
  <w:style w:type="paragraph" w:styleId="Heading3">
    <w:name w:val="heading 3"/>
    <w:basedOn w:val="Normal"/>
    <w:next w:val="Normal"/>
    <w:link w:val="Heading3Char"/>
    <w:uiPriority w:val="9"/>
    <w:semiHidden/>
    <w:unhideWhenUsed/>
    <w:qFormat/>
    <w:rsid w:val="00D404B9"/>
    <w:pPr>
      <w:keepNext/>
      <w:keepLines/>
      <w:spacing w:before="160" w:after="80"/>
      <w:outlineLvl w:val="2"/>
    </w:pPr>
    <w:rPr>
      <w:rFonts w:ascii="Aptos" w:eastAsia="Times New Roman" w:hAnsi="Aptos" w:cs="Times New Roman"/>
      <w:color w:val="0F4761"/>
      <w:kern w:val="2"/>
      <w:sz w:val="28"/>
      <w:szCs w:val="28"/>
      <w:lang w:val="sr-Latn-RS"/>
    </w:rPr>
  </w:style>
  <w:style w:type="paragraph" w:styleId="Heading4">
    <w:name w:val="heading 4"/>
    <w:basedOn w:val="Normal"/>
    <w:next w:val="Normal"/>
    <w:link w:val="Heading4Char"/>
    <w:uiPriority w:val="9"/>
    <w:semiHidden/>
    <w:unhideWhenUsed/>
    <w:qFormat/>
    <w:rsid w:val="00D404B9"/>
    <w:pPr>
      <w:keepNext/>
      <w:keepLines/>
      <w:spacing w:before="80" w:after="40"/>
      <w:outlineLvl w:val="3"/>
    </w:pPr>
    <w:rPr>
      <w:rFonts w:ascii="Aptos" w:eastAsia="Times New Roman" w:hAnsi="Aptos" w:cs="Times New Roman"/>
      <w:i/>
      <w:iCs/>
      <w:color w:val="0F4761"/>
      <w:kern w:val="2"/>
      <w:lang w:val="sr-Latn-RS"/>
    </w:rPr>
  </w:style>
  <w:style w:type="paragraph" w:styleId="Heading5">
    <w:name w:val="heading 5"/>
    <w:basedOn w:val="Normal"/>
    <w:next w:val="Normal"/>
    <w:link w:val="Heading5Char"/>
    <w:uiPriority w:val="9"/>
    <w:semiHidden/>
    <w:unhideWhenUsed/>
    <w:qFormat/>
    <w:rsid w:val="00D404B9"/>
    <w:pPr>
      <w:keepNext/>
      <w:keepLines/>
      <w:spacing w:before="80" w:after="40"/>
      <w:outlineLvl w:val="4"/>
    </w:pPr>
    <w:rPr>
      <w:rFonts w:ascii="Aptos" w:eastAsia="Times New Roman" w:hAnsi="Aptos" w:cs="Times New Roman"/>
      <w:color w:val="0F4761"/>
      <w:kern w:val="2"/>
      <w:lang w:val="sr-Latn-RS"/>
    </w:rPr>
  </w:style>
  <w:style w:type="paragraph" w:styleId="Heading6">
    <w:name w:val="heading 6"/>
    <w:basedOn w:val="Normal"/>
    <w:next w:val="Normal"/>
    <w:link w:val="Heading6Char"/>
    <w:uiPriority w:val="9"/>
    <w:semiHidden/>
    <w:unhideWhenUsed/>
    <w:qFormat/>
    <w:rsid w:val="00D404B9"/>
    <w:pPr>
      <w:keepNext/>
      <w:keepLines/>
      <w:spacing w:before="40" w:after="0"/>
      <w:outlineLvl w:val="5"/>
    </w:pPr>
    <w:rPr>
      <w:rFonts w:ascii="Aptos" w:eastAsia="Times New Roman" w:hAnsi="Aptos" w:cs="Times New Roman"/>
      <w:i/>
      <w:iCs/>
      <w:color w:val="595959"/>
      <w:kern w:val="2"/>
      <w:lang w:val="sr-Latn-RS"/>
    </w:rPr>
  </w:style>
  <w:style w:type="paragraph" w:styleId="Heading7">
    <w:name w:val="heading 7"/>
    <w:basedOn w:val="Normal"/>
    <w:next w:val="Normal"/>
    <w:link w:val="Heading7Char"/>
    <w:uiPriority w:val="9"/>
    <w:semiHidden/>
    <w:unhideWhenUsed/>
    <w:qFormat/>
    <w:rsid w:val="00D404B9"/>
    <w:pPr>
      <w:keepNext/>
      <w:keepLines/>
      <w:spacing w:before="40" w:after="0"/>
      <w:outlineLvl w:val="6"/>
    </w:pPr>
    <w:rPr>
      <w:rFonts w:ascii="Aptos" w:eastAsia="Times New Roman" w:hAnsi="Aptos" w:cs="Times New Roman"/>
      <w:color w:val="595959"/>
      <w:kern w:val="2"/>
      <w:lang w:val="sr-Latn-RS"/>
    </w:rPr>
  </w:style>
  <w:style w:type="paragraph" w:styleId="Heading8">
    <w:name w:val="heading 8"/>
    <w:basedOn w:val="Normal"/>
    <w:next w:val="Normal"/>
    <w:link w:val="Heading8Char"/>
    <w:uiPriority w:val="9"/>
    <w:semiHidden/>
    <w:unhideWhenUsed/>
    <w:qFormat/>
    <w:rsid w:val="00D404B9"/>
    <w:pPr>
      <w:keepNext/>
      <w:keepLines/>
      <w:spacing w:after="0"/>
      <w:outlineLvl w:val="7"/>
    </w:pPr>
    <w:rPr>
      <w:rFonts w:ascii="Aptos" w:eastAsia="Times New Roman" w:hAnsi="Aptos" w:cs="Times New Roman"/>
      <w:i/>
      <w:iCs/>
      <w:color w:val="272727"/>
      <w:kern w:val="2"/>
      <w:lang w:val="sr-Latn-RS"/>
    </w:rPr>
  </w:style>
  <w:style w:type="paragraph" w:styleId="Heading9">
    <w:name w:val="heading 9"/>
    <w:basedOn w:val="Normal"/>
    <w:next w:val="Normal"/>
    <w:link w:val="Heading9Char"/>
    <w:uiPriority w:val="9"/>
    <w:semiHidden/>
    <w:unhideWhenUsed/>
    <w:qFormat/>
    <w:rsid w:val="00D404B9"/>
    <w:pPr>
      <w:keepNext/>
      <w:keepLines/>
      <w:spacing w:after="0"/>
      <w:outlineLvl w:val="8"/>
    </w:pPr>
    <w:rPr>
      <w:rFonts w:ascii="Aptos" w:eastAsia="Times New Roman" w:hAnsi="Aptos" w:cs="Times New Roman"/>
      <w:color w:val="272727"/>
      <w:kern w:val="2"/>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04B9"/>
    <w:rPr>
      <w:rFonts w:ascii="Aptos Display" w:eastAsia="Times New Roman" w:hAnsi="Aptos Display" w:cs="Times New Roman"/>
      <w:color w:val="0F4761"/>
      <w:sz w:val="40"/>
      <w:szCs w:val="40"/>
      <w:lang w:val="sr-Latn-RS"/>
    </w:rPr>
  </w:style>
  <w:style w:type="character" w:customStyle="1" w:styleId="Heading2Char">
    <w:name w:val="Heading 2 Char"/>
    <w:link w:val="Heading2"/>
    <w:uiPriority w:val="9"/>
    <w:semiHidden/>
    <w:rsid w:val="00D404B9"/>
    <w:rPr>
      <w:rFonts w:ascii="Aptos Display" w:eastAsia="Times New Roman" w:hAnsi="Aptos Display" w:cs="Times New Roman"/>
      <w:color w:val="0F4761"/>
      <w:sz w:val="32"/>
      <w:szCs w:val="32"/>
      <w:lang w:val="sr-Latn-RS"/>
    </w:rPr>
  </w:style>
  <w:style w:type="character" w:customStyle="1" w:styleId="Heading3Char">
    <w:name w:val="Heading 3 Char"/>
    <w:link w:val="Heading3"/>
    <w:uiPriority w:val="9"/>
    <w:semiHidden/>
    <w:rsid w:val="00D404B9"/>
    <w:rPr>
      <w:rFonts w:eastAsia="Times New Roman" w:cs="Times New Roman"/>
      <w:color w:val="0F4761"/>
      <w:sz w:val="28"/>
      <w:szCs w:val="28"/>
      <w:lang w:val="sr-Latn-RS"/>
    </w:rPr>
  </w:style>
  <w:style w:type="character" w:customStyle="1" w:styleId="Heading4Char">
    <w:name w:val="Heading 4 Char"/>
    <w:link w:val="Heading4"/>
    <w:uiPriority w:val="9"/>
    <w:semiHidden/>
    <w:rsid w:val="00D404B9"/>
    <w:rPr>
      <w:rFonts w:eastAsia="Times New Roman" w:cs="Times New Roman"/>
      <w:i/>
      <w:iCs/>
      <w:color w:val="0F4761"/>
      <w:lang w:val="sr-Latn-RS"/>
    </w:rPr>
  </w:style>
  <w:style w:type="character" w:customStyle="1" w:styleId="Heading5Char">
    <w:name w:val="Heading 5 Char"/>
    <w:link w:val="Heading5"/>
    <w:uiPriority w:val="9"/>
    <w:semiHidden/>
    <w:rsid w:val="00D404B9"/>
    <w:rPr>
      <w:rFonts w:eastAsia="Times New Roman" w:cs="Times New Roman"/>
      <w:color w:val="0F4761"/>
      <w:lang w:val="sr-Latn-RS"/>
    </w:rPr>
  </w:style>
  <w:style w:type="character" w:customStyle="1" w:styleId="Heading6Char">
    <w:name w:val="Heading 6 Char"/>
    <w:link w:val="Heading6"/>
    <w:uiPriority w:val="9"/>
    <w:semiHidden/>
    <w:rsid w:val="00D404B9"/>
    <w:rPr>
      <w:rFonts w:eastAsia="Times New Roman" w:cs="Times New Roman"/>
      <w:i/>
      <w:iCs/>
      <w:color w:val="595959"/>
      <w:lang w:val="sr-Latn-RS"/>
    </w:rPr>
  </w:style>
  <w:style w:type="character" w:customStyle="1" w:styleId="Heading7Char">
    <w:name w:val="Heading 7 Char"/>
    <w:link w:val="Heading7"/>
    <w:uiPriority w:val="9"/>
    <w:semiHidden/>
    <w:rsid w:val="00D404B9"/>
    <w:rPr>
      <w:rFonts w:eastAsia="Times New Roman" w:cs="Times New Roman"/>
      <w:color w:val="595959"/>
      <w:lang w:val="sr-Latn-RS"/>
    </w:rPr>
  </w:style>
  <w:style w:type="character" w:customStyle="1" w:styleId="Heading8Char">
    <w:name w:val="Heading 8 Char"/>
    <w:link w:val="Heading8"/>
    <w:uiPriority w:val="9"/>
    <w:semiHidden/>
    <w:rsid w:val="00D404B9"/>
    <w:rPr>
      <w:rFonts w:eastAsia="Times New Roman" w:cs="Times New Roman"/>
      <w:i/>
      <w:iCs/>
      <w:color w:val="272727"/>
      <w:lang w:val="sr-Latn-RS"/>
    </w:rPr>
  </w:style>
  <w:style w:type="character" w:customStyle="1" w:styleId="Heading9Char">
    <w:name w:val="Heading 9 Char"/>
    <w:link w:val="Heading9"/>
    <w:uiPriority w:val="9"/>
    <w:semiHidden/>
    <w:rsid w:val="00D404B9"/>
    <w:rPr>
      <w:rFonts w:eastAsia="Times New Roman" w:cs="Times New Roman"/>
      <w:color w:val="272727"/>
      <w:lang w:val="sr-Latn-RS"/>
    </w:rPr>
  </w:style>
  <w:style w:type="paragraph" w:styleId="Title">
    <w:name w:val="Title"/>
    <w:basedOn w:val="Normal"/>
    <w:next w:val="Normal"/>
    <w:link w:val="TitleChar"/>
    <w:uiPriority w:val="10"/>
    <w:qFormat/>
    <w:rsid w:val="00D404B9"/>
    <w:pPr>
      <w:spacing w:after="80" w:line="240" w:lineRule="auto"/>
      <w:contextualSpacing/>
    </w:pPr>
    <w:rPr>
      <w:rFonts w:ascii="Aptos Display" w:eastAsia="Times New Roman" w:hAnsi="Aptos Display" w:cs="Times New Roman"/>
      <w:spacing w:val="-10"/>
      <w:kern w:val="28"/>
      <w:sz w:val="56"/>
      <w:szCs w:val="56"/>
      <w:lang w:val="sr-Latn-RS"/>
    </w:rPr>
  </w:style>
  <w:style w:type="character" w:customStyle="1" w:styleId="TitleChar">
    <w:name w:val="Title Char"/>
    <w:link w:val="Title"/>
    <w:uiPriority w:val="10"/>
    <w:rsid w:val="00D404B9"/>
    <w:rPr>
      <w:rFonts w:ascii="Aptos Display" w:eastAsia="Times New Roman" w:hAnsi="Aptos Display" w:cs="Times New Roman"/>
      <w:spacing w:val="-10"/>
      <w:kern w:val="28"/>
      <w:sz w:val="56"/>
      <w:szCs w:val="56"/>
      <w:lang w:val="sr-Latn-RS"/>
    </w:rPr>
  </w:style>
  <w:style w:type="paragraph" w:styleId="Subtitle">
    <w:name w:val="Subtitle"/>
    <w:basedOn w:val="Normal"/>
    <w:next w:val="Normal"/>
    <w:link w:val="SubtitleChar"/>
    <w:uiPriority w:val="11"/>
    <w:qFormat/>
    <w:rsid w:val="00D404B9"/>
    <w:pPr>
      <w:numPr>
        <w:ilvl w:val="1"/>
      </w:numPr>
    </w:pPr>
    <w:rPr>
      <w:rFonts w:ascii="Aptos" w:eastAsia="Times New Roman" w:hAnsi="Aptos" w:cs="Times New Roman"/>
      <w:color w:val="595959"/>
      <w:spacing w:val="15"/>
      <w:kern w:val="2"/>
      <w:sz w:val="28"/>
      <w:szCs w:val="28"/>
      <w:lang w:val="sr-Latn-RS"/>
    </w:rPr>
  </w:style>
  <w:style w:type="character" w:customStyle="1" w:styleId="SubtitleChar">
    <w:name w:val="Subtitle Char"/>
    <w:link w:val="Subtitle"/>
    <w:uiPriority w:val="11"/>
    <w:rsid w:val="00D404B9"/>
    <w:rPr>
      <w:rFonts w:eastAsia="Times New Roman" w:cs="Times New Roman"/>
      <w:color w:val="595959"/>
      <w:spacing w:val="15"/>
      <w:sz w:val="28"/>
      <w:szCs w:val="28"/>
      <w:lang w:val="sr-Latn-RS"/>
    </w:rPr>
  </w:style>
  <w:style w:type="paragraph" w:styleId="Quote">
    <w:name w:val="Quote"/>
    <w:basedOn w:val="Normal"/>
    <w:next w:val="Normal"/>
    <w:link w:val="QuoteChar"/>
    <w:uiPriority w:val="29"/>
    <w:qFormat/>
    <w:rsid w:val="00D404B9"/>
    <w:pPr>
      <w:spacing w:before="160"/>
      <w:jc w:val="center"/>
    </w:pPr>
    <w:rPr>
      <w:rFonts w:ascii="Aptos" w:eastAsia="Aptos" w:hAnsi="Aptos" w:cs="Times New Roman"/>
      <w:i/>
      <w:iCs/>
      <w:color w:val="404040"/>
      <w:kern w:val="2"/>
      <w:lang w:val="sr-Latn-RS"/>
    </w:rPr>
  </w:style>
  <w:style w:type="character" w:customStyle="1" w:styleId="QuoteChar">
    <w:name w:val="Quote Char"/>
    <w:link w:val="Quote"/>
    <w:uiPriority w:val="29"/>
    <w:rsid w:val="00D404B9"/>
    <w:rPr>
      <w:i/>
      <w:iCs/>
      <w:color w:val="404040"/>
      <w:lang w:val="sr-Latn-RS"/>
    </w:rPr>
  </w:style>
  <w:style w:type="paragraph" w:styleId="ListParagraph">
    <w:name w:val="List Paragraph"/>
    <w:basedOn w:val="Normal"/>
    <w:uiPriority w:val="34"/>
    <w:qFormat/>
    <w:rsid w:val="00D404B9"/>
    <w:pPr>
      <w:ind w:left="720"/>
      <w:contextualSpacing/>
    </w:pPr>
    <w:rPr>
      <w:rFonts w:ascii="Aptos" w:eastAsia="Aptos" w:hAnsi="Aptos" w:cs="Times New Roman"/>
      <w:kern w:val="2"/>
      <w:lang w:val="sr-Latn-RS"/>
    </w:rPr>
  </w:style>
  <w:style w:type="character" w:styleId="IntenseEmphasis">
    <w:name w:val="Intense Emphasis"/>
    <w:uiPriority w:val="21"/>
    <w:qFormat/>
    <w:rsid w:val="00D404B9"/>
    <w:rPr>
      <w:i/>
      <w:iCs/>
      <w:color w:val="0F4761"/>
    </w:rPr>
  </w:style>
  <w:style w:type="paragraph" w:styleId="IntenseQuote">
    <w:name w:val="Intense Quote"/>
    <w:basedOn w:val="Normal"/>
    <w:next w:val="Normal"/>
    <w:link w:val="IntenseQuoteChar"/>
    <w:uiPriority w:val="30"/>
    <w:qFormat/>
    <w:rsid w:val="00D404B9"/>
    <w:pPr>
      <w:pBdr>
        <w:top w:val="single" w:sz="4" w:space="10" w:color="0F4761"/>
        <w:bottom w:val="single" w:sz="4" w:space="10" w:color="0F4761"/>
      </w:pBdr>
      <w:spacing w:before="360" w:after="360"/>
      <w:ind w:left="864" w:right="864"/>
      <w:jc w:val="center"/>
    </w:pPr>
    <w:rPr>
      <w:rFonts w:ascii="Aptos" w:eastAsia="Aptos" w:hAnsi="Aptos" w:cs="Times New Roman"/>
      <w:i/>
      <w:iCs/>
      <w:color w:val="0F4761"/>
      <w:kern w:val="2"/>
      <w:lang w:val="sr-Latn-RS"/>
    </w:rPr>
  </w:style>
  <w:style w:type="character" w:customStyle="1" w:styleId="IntenseQuoteChar">
    <w:name w:val="Intense Quote Char"/>
    <w:link w:val="IntenseQuote"/>
    <w:uiPriority w:val="30"/>
    <w:rsid w:val="00D404B9"/>
    <w:rPr>
      <w:i/>
      <w:iCs/>
      <w:color w:val="0F4761"/>
      <w:lang w:val="sr-Latn-RS"/>
    </w:rPr>
  </w:style>
  <w:style w:type="character" w:styleId="IntenseReference">
    <w:name w:val="Intense Reference"/>
    <w:uiPriority w:val="32"/>
    <w:qFormat/>
    <w:rsid w:val="00D404B9"/>
    <w:rPr>
      <w:b/>
      <w:bCs/>
      <w:smallCaps/>
      <w:color w:val="0F4761"/>
      <w:spacing w:val="5"/>
    </w:rPr>
  </w:style>
  <w:style w:type="paragraph" w:styleId="Header">
    <w:name w:val="header"/>
    <w:basedOn w:val="Normal"/>
    <w:link w:val="HeaderChar"/>
    <w:uiPriority w:val="99"/>
    <w:unhideWhenUsed/>
    <w:rsid w:val="009F0A25"/>
    <w:pPr>
      <w:tabs>
        <w:tab w:val="center" w:pos="4513"/>
        <w:tab w:val="right" w:pos="9026"/>
      </w:tabs>
    </w:pPr>
    <w:rPr>
      <w:rFonts w:ascii="Aptos" w:eastAsia="Aptos" w:hAnsi="Aptos" w:cs="Times New Roman"/>
      <w:kern w:val="2"/>
      <w:lang w:val="sr-Latn-RS"/>
    </w:rPr>
  </w:style>
  <w:style w:type="character" w:customStyle="1" w:styleId="HeaderChar">
    <w:name w:val="Header Char"/>
    <w:basedOn w:val="DefaultParagraphFont"/>
    <w:link w:val="Header"/>
    <w:uiPriority w:val="99"/>
    <w:rsid w:val="009F0A25"/>
    <w:rPr>
      <w:kern w:val="2"/>
      <w:sz w:val="22"/>
      <w:szCs w:val="22"/>
      <w:lang w:val="sr-Latn-RS" w:eastAsia="en-US"/>
    </w:rPr>
  </w:style>
  <w:style w:type="paragraph" w:styleId="Footer">
    <w:name w:val="footer"/>
    <w:basedOn w:val="Normal"/>
    <w:link w:val="FooterChar"/>
    <w:uiPriority w:val="99"/>
    <w:unhideWhenUsed/>
    <w:rsid w:val="009F0A25"/>
    <w:pPr>
      <w:tabs>
        <w:tab w:val="center" w:pos="4513"/>
        <w:tab w:val="right" w:pos="9026"/>
      </w:tabs>
    </w:pPr>
    <w:rPr>
      <w:rFonts w:ascii="Aptos" w:eastAsia="Aptos" w:hAnsi="Aptos" w:cs="Times New Roman"/>
      <w:kern w:val="2"/>
      <w:lang w:val="sr-Latn-RS"/>
    </w:rPr>
  </w:style>
  <w:style w:type="character" w:customStyle="1" w:styleId="FooterChar">
    <w:name w:val="Footer Char"/>
    <w:basedOn w:val="DefaultParagraphFont"/>
    <w:link w:val="Footer"/>
    <w:uiPriority w:val="99"/>
    <w:rsid w:val="009F0A25"/>
    <w:rPr>
      <w:kern w:val="2"/>
      <w:sz w:val="22"/>
      <w:szCs w:val="22"/>
      <w:lang w:val="sr-Latn-RS" w:eastAsia="en-US"/>
    </w:rPr>
  </w:style>
  <w:style w:type="character" w:customStyle="1" w:styleId="fontstyle01">
    <w:name w:val="fontstyle01"/>
    <w:basedOn w:val="DefaultParagraphFont"/>
    <w:rsid w:val="00FE4CFE"/>
    <w:rPr>
      <w:rFonts w:ascii="Aptos" w:hAnsi="Aptos" w:hint="default"/>
      <w:b w:val="0"/>
      <w:bCs w:val="0"/>
      <w:i w:val="0"/>
      <w:iCs w:val="0"/>
      <w:color w:val="000000"/>
      <w:sz w:val="22"/>
      <w:szCs w:val="22"/>
    </w:rPr>
  </w:style>
  <w:style w:type="table" w:styleId="GridTable4-Accent1">
    <w:name w:val="Grid Table 4 Accent 1"/>
    <w:basedOn w:val="TableNormal"/>
    <w:uiPriority w:val="49"/>
    <w:rsid w:val="00333A59"/>
    <w:rPr>
      <w:rFonts w:asciiTheme="minorHAnsi" w:eastAsiaTheme="minorHAnsi" w:hAnsiTheme="minorHAnsi" w:cstheme="minorBidi"/>
      <w:sz w:val="22"/>
      <w:szCs w:val="22"/>
      <w:lang w:val="en-US" w:eastAsia="en-US"/>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09106">
      <w:bodyDiv w:val="1"/>
      <w:marLeft w:val="0"/>
      <w:marRight w:val="0"/>
      <w:marTop w:val="0"/>
      <w:marBottom w:val="0"/>
      <w:divBdr>
        <w:top w:val="none" w:sz="0" w:space="0" w:color="auto"/>
        <w:left w:val="none" w:sz="0" w:space="0" w:color="auto"/>
        <w:bottom w:val="none" w:sz="0" w:space="0" w:color="auto"/>
        <w:right w:val="none" w:sz="0" w:space="0" w:color="auto"/>
      </w:divBdr>
    </w:div>
    <w:div w:id="639460109">
      <w:bodyDiv w:val="1"/>
      <w:marLeft w:val="0"/>
      <w:marRight w:val="0"/>
      <w:marTop w:val="0"/>
      <w:marBottom w:val="0"/>
      <w:divBdr>
        <w:top w:val="none" w:sz="0" w:space="0" w:color="auto"/>
        <w:left w:val="none" w:sz="0" w:space="0" w:color="auto"/>
        <w:bottom w:val="none" w:sz="0" w:space="0" w:color="auto"/>
        <w:right w:val="none" w:sz="0" w:space="0" w:color="auto"/>
      </w:divBdr>
    </w:div>
    <w:div w:id="1992754678">
      <w:bodyDiv w:val="1"/>
      <w:marLeft w:val="0"/>
      <w:marRight w:val="0"/>
      <w:marTop w:val="0"/>
      <w:marBottom w:val="0"/>
      <w:divBdr>
        <w:top w:val="none" w:sz="0" w:space="0" w:color="auto"/>
        <w:left w:val="none" w:sz="0" w:space="0" w:color="auto"/>
        <w:bottom w:val="none" w:sz="0" w:space="0" w:color="auto"/>
        <w:right w:val="none" w:sz="0" w:space="0" w:color="auto"/>
      </w:divBdr>
    </w:div>
    <w:div w:id="20036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za%20Goca\Desktop\MEMORANDUM%20HOTE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MEMORANDUM HOTEL 2025</Template>
  <TotalTime>1</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Ponuda Aquastar</dc:title>
  <dc:subject/>
  <dc:creator>Plaza Goca</dc:creator>
  <cp:keywords>Aquastar</cp:keywords>
  <dc:description/>
  <cp:lastModifiedBy>Korisnik1</cp:lastModifiedBy>
  <cp:revision>2</cp:revision>
  <dcterms:created xsi:type="dcterms:W3CDTF">2025-02-26T10:04:00Z</dcterms:created>
  <dcterms:modified xsi:type="dcterms:W3CDTF">2025-02-26T10:04:00Z</dcterms:modified>
</cp:coreProperties>
</file>