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F9D9A" w14:textId="77777777" w:rsid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F PLUS                                                                                                          Tel: 051 340 490                                                                                             </w:t>
      </w:r>
    </w:p>
    <w:p w14:paraId="6A2DE181" w14:textId="77777777" w:rsid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BANA LAZAREVICA 3                                                                                  Viber: 065 819 491                                                                     </w:t>
      </w:r>
    </w:p>
    <w:p w14:paraId="7D30F36B" w14:textId="77777777" w:rsid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14:paraId="59F73CBE" w14:textId="77777777" w:rsid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RS, BIH                       </w:t>
      </w:r>
    </w:p>
    <w:p w14:paraId="7CE21C03" w14:textId="77777777" w:rsidR="000564F4" w:rsidRP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0563C2"/>
          <w:sz w:val="24"/>
          <w:szCs w:val="24"/>
          <w:lang w:val="en-US"/>
        </w:rPr>
        <w:t>www.adriatica.ba</w:t>
      </w:r>
    </w:p>
    <w:p w14:paraId="09599AE0" w14:textId="77777777" w:rsidR="000564F4" w:rsidRPr="000564F4" w:rsidRDefault="000564F4">
      <w:pPr>
        <w:rPr>
          <w:rFonts w:ascii="Roboto" w:hAnsi="Roboto"/>
          <w:color w:val="2C3E50"/>
          <w:sz w:val="32"/>
          <w:szCs w:val="32"/>
          <w:shd w:val="clear" w:color="auto" w:fill="FFFFFF"/>
        </w:rPr>
      </w:pPr>
    </w:p>
    <w:p w14:paraId="4D97398C" w14:textId="77777777" w:rsidR="000564F4" w:rsidRPr="000564F4" w:rsidRDefault="000564F4">
      <w:pPr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</w:pPr>
      <w:r w:rsidRPr="000564F4"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 xml:space="preserve">                        </w:t>
      </w:r>
      <w:r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 xml:space="preserve">          </w:t>
      </w:r>
      <w:r w:rsidRPr="000564F4"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>BERGRESORT</w:t>
      </w:r>
      <w:r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 xml:space="preserve">**** </w:t>
      </w:r>
      <w:r w:rsidRPr="000564F4"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 xml:space="preserve"> GERLITZEN</w:t>
      </w:r>
    </w:p>
    <w:p w14:paraId="3D879636" w14:textId="2242BA64" w:rsidR="000564F4" w:rsidRPr="000564F4" w:rsidRDefault="000564F4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 xml:space="preserve">                                                                   </w:t>
      </w:r>
      <w:r w:rsidRPr="000564F4">
        <w:rPr>
          <w:rFonts w:ascii="Roboto" w:hAnsi="Roboto"/>
          <w:b/>
          <w:bCs/>
          <w:color w:val="FF0000"/>
          <w:shd w:val="clear" w:color="auto" w:fill="FFFFFF"/>
        </w:rPr>
        <w:t>10.01.-16.01.202</w:t>
      </w:r>
      <w:r w:rsidR="00376566">
        <w:rPr>
          <w:rFonts w:ascii="Roboto" w:hAnsi="Roboto"/>
          <w:b/>
          <w:bCs/>
          <w:color w:val="FF0000"/>
          <w:shd w:val="clear" w:color="auto" w:fill="FFFFFF"/>
        </w:rPr>
        <w:t>7</w:t>
      </w:r>
      <w:r w:rsidRPr="000564F4">
        <w:rPr>
          <w:rFonts w:ascii="Roboto" w:hAnsi="Roboto"/>
          <w:b/>
          <w:bCs/>
          <w:color w:val="FF0000"/>
          <w:shd w:val="clear" w:color="auto" w:fill="FFFFFF"/>
        </w:rPr>
        <w:t>.</w:t>
      </w:r>
    </w:p>
    <w:p w14:paraId="159A741B" w14:textId="77777777" w:rsidR="000564F4" w:rsidRDefault="000564F4">
      <w:pPr>
        <w:rPr>
          <w:rFonts w:ascii="Roboto" w:hAnsi="Roboto"/>
          <w:color w:val="2C3E50"/>
          <w:shd w:val="clear" w:color="auto" w:fill="FFFFFF"/>
        </w:rPr>
      </w:pPr>
      <w:r>
        <w:rPr>
          <w:noProof/>
        </w:rPr>
        <w:drawing>
          <wp:inline distT="0" distB="0" distL="0" distR="0" wp14:anchorId="7C074401" wp14:editId="3DC8CE0E">
            <wp:extent cx="5943600" cy="3822065"/>
            <wp:effectExtent l="0" t="0" r="0" b="6985"/>
            <wp:docPr id="476181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814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E528" w14:textId="77777777" w:rsidR="000564F4" w:rsidRDefault="000564F4">
      <w:pPr>
        <w:rPr>
          <w:rFonts w:ascii="Roboto" w:hAnsi="Roboto"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INFO:</w:t>
      </w:r>
    </w:p>
    <w:p w14:paraId="76B815F5" w14:textId="77777777" w:rsidR="000564F4" w:rsidRDefault="000564F4">
      <w:pPr>
        <w:rPr>
          <w:rFonts w:ascii="Roboto" w:hAnsi="Roboto"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Bergresort Gerlitzen, na nadmorskoj visini od 1.500 m, smješten je neposredno uz skijašku stazu na sjevernoj obali jezera</w:t>
      </w:r>
      <w:r>
        <w:rPr>
          <w:rFonts w:ascii="Roboto" w:hAnsi="Roboto"/>
          <w:color w:val="2C3E50"/>
        </w:rPr>
        <w:t xml:space="preserve"> </w:t>
      </w:r>
      <w:r>
        <w:rPr>
          <w:rFonts w:ascii="Roboto" w:hAnsi="Roboto"/>
          <w:color w:val="2C3E50"/>
          <w:shd w:val="clear" w:color="auto" w:fill="FFFFFF"/>
        </w:rPr>
        <w:t xml:space="preserve">Ossiachersee. Skijaška zona s 8-sjednom žičarom CarvingJet, netaknutom prirodom i planinskim kućicama s očaravajućim alpskim krajolikom u austrijskoj Koruškoj predstavlja idealnu mješavinu modernog i tradicionalnog. Godine 2022. naselje je potpuno obnovljeno, a 2023. resort je postao dio Alps Resorta. 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Resort ukupno nudi gotovo 80 apartmana, koji su svi u potpunosti obnovljeni 2022. godine. Apartmani imaju udobne dnevne boravke s kuhinjom, kupaonice s WC-om te balkon ili terasu. Manji apartmani imaju jednu spavaću sobu, a veći dvije i mogu primiti do šest osoba. Uz prethodnu najavu, dostupne su i dječje posteljice.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Obnovljeni wellness s unutrašrnjim bazenom, sedam sauna i parna kupelj poziva goste da se opuste i uživaju.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lastRenderedPageBreak/>
        <w:t>Resort također nudi ugostiteljske usluge. Glavni restoran s tradicionalnom koruškom gostionicom Stüberl i barom nudi ukusnu hranu i piće.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 xml:space="preserve">Naselje se nalazi neposredno uz skijalište i nudi izvrsnu polaznu tačku za zimske aktivnosti. 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Srednja postaja gondole udaljena je samo oko 500 m.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Wifi povezanost dostupna je za goste resorta u apartmanima kao i na recepciji objekta. U nekim apartmanima, uz prethodnu najavu i potvrdu od strane hotelijera, dopušteni su i mali kućni ljubimci.</w:t>
      </w:r>
    </w:p>
    <w:p w14:paraId="0F2F3D76" w14:textId="77777777" w:rsidR="008C1E3E" w:rsidRDefault="008C1E3E">
      <w:pPr>
        <w:rPr>
          <w:rFonts w:ascii="Roboto" w:hAnsi="Roboto"/>
          <w:color w:val="2C3E50"/>
          <w:shd w:val="clear" w:color="auto" w:fill="FFFFFF"/>
        </w:rPr>
      </w:pPr>
    </w:p>
    <w:p w14:paraId="2255893F" w14:textId="77777777" w:rsidR="000564F4" w:rsidRPr="008C1E3E" w:rsidRDefault="000564F4">
      <w:pPr>
        <w:rPr>
          <w:rFonts w:ascii="Roboto" w:hAnsi="Roboto"/>
          <w:b/>
          <w:bCs/>
          <w:color w:val="2C3E50"/>
          <w:shd w:val="clear" w:color="auto" w:fill="FFFFFF"/>
        </w:rPr>
      </w:pPr>
      <w:r w:rsidRPr="008C1E3E">
        <w:rPr>
          <w:rFonts w:ascii="Roboto" w:hAnsi="Roboto"/>
          <w:b/>
          <w:bCs/>
          <w:color w:val="2C3E50"/>
          <w:shd w:val="clear" w:color="auto" w:fill="FFFFFF"/>
        </w:rPr>
        <w:t>SMJEŠTAJ:</w:t>
      </w:r>
    </w:p>
    <w:p w14:paraId="467F0443" w14:textId="4CBB3879" w:rsidR="000564F4" w:rsidRDefault="000564F4">
      <w:pPr>
        <w:rPr>
          <w:rFonts w:ascii="Roboto" w:hAnsi="Roboto"/>
          <w:b/>
          <w:bCs/>
          <w:color w:val="2C3E50"/>
          <w:shd w:val="clear" w:color="auto" w:fill="FFFFFF"/>
        </w:rPr>
      </w:pPr>
      <w:r w:rsidRPr="008C1E3E">
        <w:rPr>
          <w:rFonts w:ascii="Roboto" w:hAnsi="Roboto"/>
          <w:b/>
          <w:bCs/>
          <w:color w:val="2C3E50"/>
          <w:shd w:val="clear" w:color="auto" w:fill="FFFFFF"/>
        </w:rPr>
        <w:t>Apartman za četiri osobe</w:t>
      </w:r>
      <w:r w:rsidR="008C1E3E">
        <w:rPr>
          <w:rFonts w:ascii="Roboto" w:hAnsi="Roboto"/>
          <w:b/>
          <w:bCs/>
          <w:color w:val="2C3E50"/>
          <w:shd w:val="clear" w:color="auto" w:fill="FFFFFF"/>
        </w:rPr>
        <w:t xml:space="preserve"> sa jednom spavaćom sobom, dnevni boravak i kuhinja ( 50m2)</w:t>
      </w:r>
      <w:r w:rsidRPr="008C1E3E">
        <w:rPr>
          <w:rFonts w:ascii="Roboto" w:hAnsi="Roboto"/>
          <w:b/>
          <w:bCs/>
          <w:color w:val="2C3E50"/>
          <w:shd w:val="clear" w:color="auto" w:fill="FFFFFF"/>
        </w:rPr>
        <w:t xml:space="preserve"> </w:t>
      </w:r>
    </w:p>
    <w:p w14:paraId="51022861" w14:textId="3ABBF63A" w:rsidR="00376566" w:rsidRPr="008C1E3E" w:rsidRDefault="00376566">
      <w:pPr>
        <w:rPr>
          <w:rFonts w:ascii="Roboto" w:hAnsi="Roboto"/>
          <w:b/>
          <w:bCs/>
          <w:color w:val="2C3E50"/>
          <w:shd w:val="clear" w:color="auto" w:fill="FFFFFF"/>
        </w:rPr>
      </w:pPr>
      <w:r>
        <w:rPr>
          <w:rFonts w:ascii="Roboto" w:hAnsi="Roboto"/>
          <w:b/>
          <w:bCs/>
          <w:color w:val="2C3E50"/>
          <w:shd w:val="clear" w:color="auto" w:fill="FFFFFF"/>
        </w:rPr>
        <w:t>Dvoje odraslih i 2-3 djece do 11,99 godina ili 4 odrasle osobe</w:t>
      </w:r>
    </w:p>
    <w:p w14:paraId="1B83442C" w14:textId="32EB24F9" w:rsidR="000564F4" w:rsidRPr="00376566" w:rsidRDefault="00376566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Najam apartmana</w:t>
      </w:r>
      <w:r w:rsidR="000564F4">
        <w:rPr>
          <w:rFonts w:ascii="Roboto" w:hAnsi="Roboto"/>
          <w:color w:val="2C3E50"/>
          <w:shd w:val="clear" w:color="auto" w:fill="FFFFFF"/>
        </w:rPr>
        <w:t xml:space="preserve">: </w:t>
      </w:r>
      <w:r>
        <w:rPr>
          <w:rFonts w:ascii="Roboto" w:hAnsi="Roboto"/>
          <w:b/>
          <w:bCs/>
          <w:color w:val="FF0000"/>
          <w:shd w:val="clear" w:color="auto" w:fill="FFFFFF"/>
        </w:rPr>
        <w:t>8</w:t>
      </w:r>
      <w:r w:rsidR="000564F4" w:rsidRPr="008C1E3E">
        <w:rPr>
          <w:rFonts w:ascii="Roboto" w:hAnsi="Roboto"/>
          <w:b/>
          <w:bCs/>
          <w:color w:val="FF0000"/>
          <w:shd w:val="clear" w:color="auto" w:fill="FFFFFF"/>
        </w:rPr>
        <w:t>60 eur</w:t>
      </w:r>
    </w:p>
    <w:p w14:paraId="15DAFF63" w14:textId="77777777" w:rsidR="000564F4" w:rsidRDefault="000564F4">
      <w:pPr>
        <w:rPr>
          <w:rFonts w:ascii="Roboto" w:hAnsi="Roboto"/>
          <w:b/>
          <w:bCs/>
          <w:color w:val="2C3E50"/>
          <w:shd w:val="clear" w:color="auto" w:fill="FFFFFF"/>
        </w:rPr>
      </w:pPr>
      <w:r w:rsidRPr="008C1E3E">
        <w:rPr>
          <w:rFonts w:ascii="Roboto" w:hAnsi="Roboto"/>
          <w:b/>
          <w:bCs/>
          <w:color w:val="2C3E50"/>
          <w:shd w:val="clear" w:color="auto" w:fill="FFFFFF"/>
        </w:rPr>
        <w:t>Apartman za šest osoba</w:t>
      </w:r>
      <w:r w:rsidR="008C1E3E">
        <w:rPr>
          <w:rFonts w:ascii="Roboto" w:hAnsi="Roboto"/>
          <w:b/>
          <w:bCs/>
          <w:color w:val="2C3E50"/>
          <w:shd w:val="clear" w:color="auto" w:fill="FFFFFF"/>
        </w:rPr>
        <w:t xml:space="preserve"> sa dvije spavaće sobe, dnevni boravak i kuhinja ( 65m2)</w:t>
      </w:r>
    </w:p>
    <w:p w14:paraId="0ADEE5EB" w14:textId="4714B233" w:rsidR="00376566" w:rsidRPr="008C1E3E" w:rsidRDefault="00376566">
      <w:pPr>
        <w:rPr>
          <w:rFonts w:ascii="Roboto" w:hAnsi="Roboto"/>
          <w:b/>
          <w:bCs/>
          <w:color w:val="2C3E50"/>
          <w:shd w:val="clear" w:color="auto" w:fill="FFFFFF"/>
        </w:rPr>
      </w:pPr>
      <w:r>
        <w:rPr>
          <w:rFonts w:ascii="Roboto" w:hAnsi="Roboto"/>
          <w:b/>
          <w:bCs/>
          <w:color w:val="2C3E50"/>
          <w:shd w:val="clear" w:color="auto" w:fill="FFFFFF"/>
        </w:rPr>
        <w:t>Šest odraslih osoba plus jedno dijete do 6 godina</w:t>
      </w:r>
    </w:p>
    <w:p w14:paraId="0D8443AC" w14:textId="645F8506" w:rsidR="000564F4" w:rsidRDefault="00376566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Najam apartmana</w:t>
      </w:r>
      <w:r w:rsidR="000564F4">
        <w:rPr>
          <w:rFonts w:ascii="Roboto" w:hAnsi="Roboto"/>
          <w:color w:val="2C3E50"/>
          <w:shd w:val="clear" w:color="auto" w:fill="FFFFFF"/>
        </w:rPr>
        <w:t xml:space="preserve">: </w:t>
      </w:r>
      <w:r>
        <w:rPr>
          <w:rFonts w:ascii="Roboto" w:hAnsi="Roboto"/>
          <w:b/>
          <w:bCs/>
          <w:color w:val="FF0000"/>
          <w:shd w:val="clear" w:color="auto" w:fill="FFFFFF"/>
        </w:rPr>
        <w:t>1188</w:t>
      </w:r>
      <w:r w:rsidR="000564F4" w:rsidRPr="008C1E3E">
        <w:rPr>
          <w:rFonts w:ascii="Roboto" w:hAnsi="Roboto"/>
          <w:b/>
          <w:bCs/>
          <w:color w:val="FF0000"/>
          <w:shd w:val="clear" w:color="auto" w:fill="FFFFFF"/>
        </w:rPr>
        <w:t xml:space="preserve"> eur</w:t>
      </w:r>
    </w:p>
    <w:p w14:paraId="5F18C4C5" w14:textId="77777777" w:rsidR="00376566" w:rsidRDefault="00376566">
      <w:pPr>
        <w:rPr>
          <w:rFonts w:ascii="Roboto" w:hAnsi="Roboto"/>
          <w:b/>
          <w:bCs/>
          <w:color w:val="FF0000"/>
          <w:shd w:val="clear" w:color="auto" w:fill="FFFFFF"/>
        </w:rPr>
      </w:pPr>
    </w:p>
    <w:p w14:paraId="74FFC272" w14:textId="3AA9C76C" w:rsidR="00376566" w:rsidRDefault="00376566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b/>
          <w:bCs/>
          <w:color w:val="FF0000"/>
          <w:shd w:val="clear" w:color="auto" w:fill="FFFFFF"/>
        </w:rPr>
        <w:t>Doplata za polupansion:</w:t>
      </w:r>
    </w:p>
    <w:p w14:paraId="25DC3B0C" w14:textId="541D985A" w:rsidR="00376566" w:rsidRPr="00376566" w:rsidRDefault="00376566">
      <w:pPr>
        <w:rPr>
          <w:rFonts w:ascii="Roboto" w:hAnsi="Roboto"/>
          <w:b/>
          <w:bCs/>
          <w:color w:val="44546A" w:themeColor="text2"/>
          <w:shd w:val="clear" w:color="auto" w:fill="FFFFFF"/>
        </w:rPr>
      </w:pPr>
      <w:r w:rsidRPr="00376566">
        <w:rPr>
          <w:rFonts w:ascii="Roboto" w:hAnsi="Roboto"/>
          <w:b/>
          <w:bCs/>
          <w:color w:val="44546A" w:themeColor="text2"/>
          <w:shd w:val="clear" w:color="auto" w:fill="FFFFFF"/>
        </w:rPr>
        <w:t>Odrasli: 49,50 eur po osobi i danu</w:t>
      </w:r>
    </w:p>
    <w:p w14:paraId="29A8A6E8" w14:textId="717CA487" w:rsidR="00376566" w:rsidRPr="00376566" w:rsidRDefault="00376566">
      <w:pPr>
        <w:rPr>
          <w:rFonts w:ascii="Roboto" w:hAnsi="Roboto"/>
          <w:b/>
          <w:bCs/>
          <w:color w:val="44546A" w:themeColor="text2"/>
          <w:shd w:val="clear" w:color="auto" w:fill="FFFFFF"/>
        </w:rPr>
      </w:pPr>
      <w:r w:rsidRPr="00376566">
        <w:rPr>
          <w:rFonts w:ascii="Roboto" w:hAnsi="Roboto"/>
          <w:b/>
          <w:bCs/>
          <w:color w:val="44546A" w:themeColor="text2"/>
          <w:shd w:val="clear" w:color="auto" w:fill="FFFFFF"/>
        </w:rPr>
        <w:t>Djeca 3-12 godina: 24 eur po djetetu i danu</w:t>
      </w:r>
    </w:p>
    <w:p w14:paraId="5EF71B76" w14:textId="667E70CB" w:rsidR="00376566" w:rsidRPr="00376566" w:rsidRDefault="00376566">
      <w:pPr>
        <w:rPr>
          <w:rFonts w:ascii="Roboto" w:hAnsi="Roboto"/>
          <w:b/>
          <w:bCs/>
          <w:color w:val="44546A" w:themeColor="text2"/>
          <w:shd w:val="clear" w:color="auto" w:fill="FFFFFF"/>
        </w:rPr>
      </w:pPr>
      <w:r w:rsidRPr="00376566">
        <w:rPr>
          <w:rFonts w:ascii="Roboto" w:hAnsi="Roboto"/>
          <w:b/>
          <w:bCs/>
          <w:color w:val="44546A" w:themeColor="text2"/>
          <w:shd w:val="clear" w:color="auto" w:fill="FFFFFF"/>
        </w:rPr>
        <w:t>Djeca 12-15 godina: 38 eur po djetetu i danu</w:t>
      </w:r>
    </w:p>
    <w:p w14:paraId="3C82DA7E" w14:textId="77777777" w:rsidR="002E56A6" w:rsidRPr="002E56A6" w:rsidRDefault="002E56A6">
      <w:pPr>
        <w:rPr>
          <w:rFonts w:ascii="Roboto" w:hAnsi="Roboto"/>
          <w:b/>
          <w:bCs/>
          <w:color w:val="2C3E50"/>
          <w:shd w:val="clear" w:color="auto" w:fill="FFFFFF"/>
        </w:rPr>
      </w:pPr>
    </w:p>
    <w:p w14:paraId="0304DA5C" w14:textId="4F8FBD70" w:rsidR="000564F4" w:rsidRDefault="00376566">
      <w:pPr>
        <w:rPr>
          <w:rFonts w:ascii="Roboto" w:hAnsi="Roboto"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U cijenu uključeno:</w:t>
      </w:r>
    </w:p>
    <w:p w14:paraId="6C39B2F1" w14:textId="3D7A9D4B" w:rsidR="000564F4" w:rsidRDefault="000564F4" w:rsidP="000564F4">
      <w:pPr>
        <w:pStyle w:val="ListParagraph"/>
        <w:numPr>
          <w:ilvl w:val="0"/>
          <w:numId w:val="1"/>
        </w:numPr>
      </w:pPr>
      <w:r>
        <w:t xml:space="preserve">Smještaj </w:t>
      </w:r>
      <w:r w:rsidR="00376566">
        <w:t>na bazi najma apartmana</w:t>
      </w:r>
    </w:p>
    <w:p w14:paraId="7C92B83E" w14:textId="1057CA92" w:rsidR="000564F4" w:rsidRDefault="00376566" w:rsidP="000564F4">
      <w:pPr>
        <w:pStyle w:val="ListParagraph"/>
        <w:numPr>
          <w:ilvl w:val="0"/>
          <w:numId w:val="1"/>
        </w:numPr>
      </w:pPr>
      <w:r>
        <w:t>Igraonica za djecu</w:t>
      </w:r>
    </w:p>
    <w:p w14:paraId="23B31AA3" w14:textId="77777777" w:rsidR="000564F4" w:rsidRDefault="000564F4" w:rsidP="000564F4">
      <w:pPr>
        <w:pStyle w:val="ListParagraph"/>
        <w:numPr>
          <w:ilvl w:val="0"/>
          <w:numId w:val="1"/>
        </w:numPr>
      </w:pPr>
      <w:r>
        <w:t>Parking</w:t>
      </w:r>
    </w:p>
    <w:p w14:paraId="29119949" w14:textId="10B3BC32" w:rsidR="000564F4" w:rsidRDefault="000564F4" w:rsidP="000564F4">
      <w:pPr>
        <w:pStyle w:val="ListParagraph"/>
        <w:numPr>
          <w:ilvl w:val="0"/>
          <w:numId w:val="1"/>
        </w:numPr>
      </w:pPr>
      <w:r>
        <w:t>Korištenje Wellness centra</w:t>
      </w:r>
      <w:r w:rsidR="00376566">
        <w:t xml:space="preserve"> </w:t>
      </w:r>
    </w:p>
    <w:p w14:paraId="73D1D675" w14:textId="282438CB" w:rsidR="00376566" w:rsidRDefault="00376566" w:rsidP="000564F4">
      <w:pPr>
        <w:pStyle w:val="ListParagraph"/>
        <w:numPr>
          <w:ilvl w:val="0"/>
          <w:numId w:val="1"/>
        </w:numPr>
      </w:pPr>
      <w:r>
        <w:t>Posteljina i peškiri</w:t>
      </w:r>
    </w:p>
    <w:p w14:paraId="6FF29463" w14:textId="61907327" w:rsidR="00376566" w:rsidRDefault="00376566" w:rsidP="000564F4">
      <w:pPr>
        <w:pStyle w:val="ListParagraph"/>
        <w:numPr>
          <w:ilvl w:val="0"/>
          <w:numId w:val="1"/>
        </w:numPr>
      </w:pPr>
      <w:r>
        <w:t>Završno čišćenje</w:t>
      </w:r>
    </w:p>
    <w:p w14:paraId="23325698" w14:textId="77777777" w:rsidR="000564F4" w:rsidRDefault="000564F4" w:rsidP="000564F4">
      <w:r>
        <w:t>Ponuda ne uključuje:</w:t>
      </w:r>
    </w:p>
    <w:p w14:paraId="5D30CD39" w14:textId="77777777" w:rsidR="000564F4" w:rsidRDefault="000564F4" w:rsidP="000564F4">
      <w:pPr>
        <w:pStyle w:val="ListParagraph"/>
        <w:numPr>
          <w:ilvl w:val="0"/>
          <w:numId w:val="1"/>
        </w:numPr>
      </w:pPr>
      <w:r>
        <w:t>Boravišna taksa ( 18+, 4 eur po osobi</w:t>
      </w:r>
      <w:r w:rsidR="002E56A6">
        <w:t xml:space="preserve"> i danu</w:t>
      </w:r>
      <w:r>
        <w:t>)</w:t>
      </w:r>
    </w:p>
    <w:p w14:paraId="3D0EF6C2" w14:textId="55492513" w:rsidR="00376566" w:rsidRDefault="00376566" w:rsidP="00376566">
      <w:pPr>
        <w:pStyle w:val="ListParagraph"/>
        <w:numPr>
          <w:ilvl w:val="0"/>
          <w:numId w:val="1"/>
        </w:numPr>
      </w:pPr>
      <w:r>
        <w:t>Polupansion ( doplata prema navedenim cijenama).</w:t>
      </w:r>
    </w:p>
    <w:p w14:paraId="2C629258" w14:textId="04061C83" w:rsidR="00376566" w:rsidRDefault="00376566" w:rsidP="00376566">
      <w:r>
        <w:t>Organizovana ski škola na srpskom jeziku, 5 dana, 5h.</w:t>
      </w:r>
    </w:p>
    <w:p w14:paraId="573B93DB" w14:textId="48715C73" w:rsidR="00376566" w:rsidRDefault="00376566" w:rsidP="00376566">
      <w:r>
        <w:t>Cijena po djetetu 180 eur.</w:t>
      </w:r>
    </w:p>
    <w:p w14:paraId="54374014" w14:textId="77777777" w:rsidR="00376566" w:rsidRDefault="00376566" w:rsidP="00376566"/>
    <w:p w14:paraId="479C50AC" w14:textId="77777777" w:rsidR="008C1E3E" w:rsidRDefault="008C1E3E" w:rsidP="008C1E3E"/>
    <w:p w14:paraId="52CFBEA2" w14:textId="77777777" w:rsidR="008C1E3E" w:rsidRDefault="008C1E3E" w:rsidP="008C1E3E"/>
    <w:p w14:paraId="06D13920" w14:textId="77777777" w:rsidR="008C1E3E" w:rsidRDefault="008C1E3E" w:rsidP="008C1E3E">
      <w:pPr>
        <w:rPr>
          <w:noProof/>
        </w:rPr>
      </w:pPr>
      <w:r>
        <w:rPr>
          <w:noProof/>
        </w:rPr>
        <w:drawing>
          <wp:inline distT="0" distB="0" distL="0" distR="0" wp14:anchorId="5B95B3F2" wp14:editId="192521FC">
            <wp:extent cx="2971800" cy="1685925"/>
            <wp:effectExtent l="0" t="0" r="0" b="9525"/>
            <wp:docPr id="1248525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254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E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957692" wp14:editId="40F29774">
            <wp:extent cx="2895600" cy="1666875"/>
            <wp:effectExtent l="0" t="0" r="0" b="9525"/>
            <wp:docPr id="1982165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658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94629" w14:textId="77777777" w:rsidR="008C1E3E" w:rsidRDefault="008C1E3E" w:rsidP="008C1E3E">
      <w:pPr>
        <w:rPr>
          <w:noProof/>
        </w:rPr>
      </w:pPr>
      <w:r>
        <w:rPr>
          <w:noProof/>
        </w:rPr>
        <w:drawing>
          <wp:inline distT="0" distB="0" distL="0" distR="0" wp14:anchorId="35A923DE" wp14:editId="34D1D69D">
            <wp:extent cx="2962275" cy="1609725"/>
            <wp:effectExtent l="0" t="0" r="9525" b="9525"/>
            <wp:docPr id="305961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617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E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230C24" wp14:editId="6895A960">
            <wp:extent cx="2905125" cy="1638300"/>
            <wp:effectExtent l="0" t="0" r="9525" b="0"/>
            <wp:docPr id="180806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61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5BF3" w14:textId="77777777" w:rsidR="00A87314" w:rsidRDefault="008C1E3E" w:rsidP="008C1E3E">
      <w:r>
        <w:rPr>
          <w:noProof/>
        </w:rPr>
        <w:drawing>
          <wp:inline distT="0" distB="0" distL="0" distR="0" wp14:anchorId="508FC215" wp14:editId="36158349">
            <wp:extent cx="2952750" cy="1771650"/>
            <wp:effectExtent l="0" t="0" r="0" b="0"/>
            <wp:docPr id="130781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16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314">
        <w:rPr>
          <w:noProof/>
        </w:rPr>
        <w:drawing>
          <wp:inline distT="0" distB="0" distL="0" distR="0" wp14:anchorId="725A5152" wp14:editId="0DEEB3C6">
            <wp:extent cx="2952750" cy="1743075"/>
            <wp:effectExtent l="0" t="0" r="0" b="9525"/>
            <wp:docPr id="1758812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914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2402" w14:textId="04A191B5" w:rsidR="00A87314" w:rsidRPr="00A87314" w:rsidRDefault="00A87314" w:rsidP="008C1E3E">
      <w:pPr>
        <w:rPr>
          <w:b/>
          <w:bCs/>
          <w:color w:val="FF0000"/>
        </w:rPr>
      </w:pPr>
    </w:p>
    <w:sectPr w:rsidR="00A87314" w:rsidRPr="00A873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860CE"/>
    <w:multiLevelType w:val="hybridMultilevel"/>
    <w:tmpl w:val="0C9E6956"/>
    <w:lvl w:ilvl="0" w:tplc="E26A842C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2C3E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018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4F4"/>
    <w:rsid w:val="000121F7"/>
    <w:rsid w:val="000564F4"/>
    <w:rsid w:val="000D3D47"/>
    <w:rsid w:val="001244CE"/>
    <w:rsid w:val="001578DD"/>
    <w:rsid w:val="00251C10"/>
    <w:rsid w:val="002E56A6"/>
    <w:rsid w:val="00376566"/>
    <w:rsid w:val="004762FF"/>
    <w:rsid w:val="005A7C46"/>
    <w:rsid w:val="005B0F55"/>
    <w:rsid w:val="006930E3"/>
    <w:rsid w:val="008B270E"/>
    <w:rsid w:val="008C1E3E"/>
    <w:rsid w:val="0096428D"/>
    <w:rsid w:val="00A33B02"/>
    <w:rsid w:val="00A87314"/>
    <w:rsid w:val="00AB5EED"/>
    <w:rsid w:val="00B15D52"/>
    <w:rsid w:val="00C82FD7"/>
    <w:rsid w:val="00CA4A9E"/>
    <w:rsid w:val="00D7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3B947"/>
  <w15:chartTrackingRefBased/>
  <w15:docId w15:val="{88C7BB88-07D1-459A-A51F-7F0167A2E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64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64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64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64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64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64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64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64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64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64F4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64F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r-Latn-R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64F4"/>
    <w:rPr>
      <w:rFonts w:eastAsiaTheme="majorEastAsia" w:cstheme="majorBidi"/>
      <w:color w:val="2F5496" w:themeColor="accent1" w:themeShade="BF"/>
      <w:sz w:val="28"/>
      <w:szCs w:val="28"/>
      <w:lang w:val="sr-Latn-R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64F4"/>
    <w:rPr>
      <w:rFonts w:eastAsiaTheme="majorEastAsia" w:cstheme="majorBidi"/>
      <w:i/>
      <w:iCs/>
      <w:color w:val="2F5496" w:themeColor="accent1" w:themeShade="BF"/>
      <w:lang w:val="sr-Latn-R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64F4"/>
    <w:rPr>
      <w:rFonts w:eastAsiaTheme="majorEastAsia" w:cstheme="majorBidi"/>
      <w:color w:val="2F5496" w:themeColor="accent1" w:themeShade="BF"/>
      <w:lang w:val="sr-Latn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64F4"/>
    <w:rPr>
      <w:rFonts w:eastAsiaTheme="majorEastAsia" w:cstheme="majorBidi"/>
      <w:i/>
      <w:iCs/>
      <w:color w:val="595959" w:themeColor="text1" w:themeTint="A6"/>
      <w:lang w:val="sr-Latn-R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64F4"/>
    <w:rPr>
      <w:rFonts w:eastAsiaTheme="majorEastAsia" w:cstheme="majorBidi"/>
      <w:color w:val="595959" w:themeColor="text1" w:themeTint="A6"/>
      <w:lang w:val="sr-Latn-R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64F4"/>
    <w:rPr>
      <w:rFonts w:eastAsiaTheme="majorEastAsia" w:cstheme="majorBidi"/>
      <w:i/>
      <w:iCs/>
      <w:color w:val="272727" w:themeColor="text1" w:themeTint="D8"/>
      <w:lang w:val="sr-Latn-R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64F4"/>
    <w:rPr>
      <w:rFonts w:eastAsiaTheme="majorEastAsia" w:cstheme="majorBidi"/>
      <w:color w:val="272727" w:themeColor="text1" w:themeTint="D8"/>
      <w:lang w:val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564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64F4"/>
    <w:rPr>
      <w:rFonts w:asciiTheme="majorHAnsi" w:eastAsiaTheme="majorEastAsia" w:hAnsiTheme="majorHAnsi" w:cstheme="majorBidi"/>
      <w:spacing w:val="-10"/>
      <w:kern w:val="28"/>
      <w:sz w:val="56"/>
      <w:szCs w:val="56"/>
      <w:lang w:val="sr-Latn-R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64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64F4"/>
    <w:rPr>
      <w:rFonts w:eastAsiaTheme="majorEastAsia" w:cstheme="majorBidi"/>
      <w:color w:val="595959" w:themeColor="text1" w:themeTint="A6"/>
      <w:spacing w:val="15"/>
      <w:sz w:val="28"/>
      <w:szCs w:val="28"/>
      <w:lang w:val="sr-Latn-RS"/>
    </w:rPr>
  </w:style>
  <w:style w:type="paragraph" w:styleId="Quote">
    <w:name w:val="Quote"/>
    <w:basedOn w:val="Normal"/>
    <w:next w:val="Normal"/>
    <w:link w:val="QuoteChar"/>
    <w:uiPriority w:val="29"/>
    <w:qFormat/>
    <w:rsid w:val="000564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64F4"/>
    <w:rPr>
      <w:i/>
      <w:iCs/>
      <w:color w:val="404040" w:themeColor="text1" w:themeTint="BF"/>
      <w:lang w:val="sr-Latn-RS"/>
    </w:rPr>
  </w:style>
  <w:style w:type="paragraph" w:styleId="ListParagraph">
    <w:name w:val="List Paragraph"/>
    <w:basedOn w:val="Normal"/>
    <w:uiPriority w:val="34"/>
    <w:qFormat/>
    <w:rsid w:val="000564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64F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64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64F4"/>
    <w:rPr>
      <w:i/>
      <w:iCs/>
      <w:color w:val="2F5496" w:themeColor="accent1" w:themeShade="BF"/>
      <w:lang w:val="sr-Latn-RS"/>
    </w:rPr>
  </w:style>
  <w:style w:type="character" w:styleId="IntenseReference">
    <w:name w:val="Intense Reference"/>
    <w:basedOn w:val="DefaultParagraphFont"/>
    <w:uiPriority w:val="32"/>
    <w:qFormat/>
    <w:rsid w:val="000564F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3</cp:revision>
  <dcterms:created xsi:type="dcterms:W3CDTF">2026-05-15T12:03:00Z</dcterms:created>
  <dcterms:modified xsi:type="dcterms:W3CDTF">2026-06-05T14:15:00Z</dcterms:modified>
</cp:coreProperties>
</file>